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72342C"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3541CD50" w14:textId="55A73A4E" w:rsidR="00CB6EDA" w:rsidRPr="0072342C" w:rsidRDefault="00CB6EDA" w:rsidP="006F3223">
            <w:pPr>
              <w:jc w:val="center"/>
              <w:rPr>
                <w:rFonts w:ascii="Arial" w:hAnsi="Arial" w:cs="Arial"/>
                <w:b/>
                <w:sz w:val="20"/>
                <w:szCs w:val="20"/>
              </w:rPr>
            </w:pPr>
            <w:r w:rsidRPr="0072342C">
              <w:rPr>
                <w:rFonts w:ascii="Arial" w:hAnsi="Arial" w:cs="Arial"/>
                <w:sz w:val="20"/>
                <w:szCs w:val="20"/>
              </w:rPr>
              <w:br w:type="page"/>
            </w:r>
            <w:r w:rsidR="00F33A20" w:rsidRPr="0072342C">
              <w:rPr>
                <w:rFonts w:ascii="Arial" w:hAnsi="Arial" w:cs="Arial"/>
                <w:b/>
                <w:sz w:val="20"/>
                <w:szCs w:val="20"/>
              </w:rPr>
              <w:t>ANEXO</w:t>
            </w:r>
            <w:r w:rsidR="006F3223">
              <w:rPr>
                <w:rFonts w:ascii="Arial" w:hAnsi="Arial" w:cs="Arial"/>
                <w:b/>
                <w:sz w:val="20"/>
                <w:szCs w:val="20"/>
              </w:rPr>
              <w:t xml:space="preserve"> </w:t>
            </w:r>
            <w:r w:rsidRPr="0072342C">
              <w:rPr>
                <w:rFonts w:ascii="Arial" w:hAnsi="Arial" w:cs="Arial"/>
                <w:b/>
                <w:sz w:val="20"/>
                <w:szCs w:val="20"/>
              </w:rPr>
              <w:t xml:space="preserve">OFERTA ECONÓMICA </w:t>
            </w:r>
          </w:p>
          <w:p w14:paraId="1233CC0F" w14:textId="77777777" w:rsidR="00CB6EDA" w:rsidRDefault="00956BB2" w:rsidP="00B34A66">
            <w:pPr>
              <w:jc w:val="center"/>
              <w:outlineLvl w:val="0"/>
              <w:rPr>
                <w:rFonts w:ascii="Arial" w:hAnsi="Arial" w:cs="Arial"/>
                <w:b/>
                <w:sz w:val="20"/>
                <w:szCs w:val="20"/>
              </w:rPr>
            </w:pPr>
            <w:r w:rsidRPr="0072342C">
              <w:rPr>
                <w:rFonts w:ascii="Arial" w:hAnsi="Arial" w:cs="Arial"/>
                <w:b/>
                <w:sz w:val="20"/>
                <w:szCs w:val="20"/>
              </w:rPr>
              <w:t xml:space="preserve">COMPRA ÁGIL </w:t>
            </w:r>
          </w:p>
          <w:p w14:paraId="386E45B6" w14:textId="1EDD452A" w:rsidR="006F3223" w:rsidRPr="0072342C" w:rsidRDefault="006F3223" w:rsidP="00B34A66">
            <w:pPr>
              <w:jc w:val="center"/>
              <w:outlineLvl w:val="0"/>
              <w:rPr>
                <w:rFonts w:ascii="Arial" w:hAnsi="Arial" w:cs="Arial"/>
                <w:b/>
                <w:sz w:val="20"/>
                <w:szCs w:val="20"/>
              </w:rPr>
            </w:pPr>
            <w:r>
              <w:rPr>
                <w:rFonts w:ascii="Arial" w:hAnsi="Arial" w:cs="Arial"/>
                <w:b/>
                <w:sz w:val="20"/>
                <w:szCs w:val="20"/>
              </w:rPr>
              <w:t>ADQUISICIÓN D</w:t>
            </w:r>
            <w:r w:rsidR="00BE36C2">
              <w:rPr>
                <w:rFonts w:ascii="Arial" w:hAnsi="Arial" w:cs="Arial"/>
                <w:b/>
                <w:sz w:val="20"/>
                <w:szCs w:val="20"/>
              </w:rPr>
              <w:t xml:space="preserve">E </w:t>
            </w:r>
            <w:r w:rsidR="000A6998">
              <w:rPr>
                <w:rFonts w:ascii="Arial" w:hAnsi="Arial" w:cs="Arial"/>
                <w:b/>
                <w:sz w:val="20"/>
                <w:szCs w:val="20"/>
              </w:rPr>
              <w:t>JUGUETES DE ASEO Y OTROS</w:t>
            </w:r>
          </w:p>
        </w:tc>
      </w:tr>
    </w:tbl>
    <w:p w14:paraId="2AC7C186" w14:textId="77777777" w:rsidR="00D94518" w:rsidRPr="0072342C" w:rsidRDefault="00D94518" w:rsidP="00CB6EDA">
      <w:pPr>
        <w:ind w:right="-93"/>
        <w:jc w:val="both"/>
        <w:rPr>
          <w:rFonts w:ascii="Arial" w:hAnsi="Arial" w:cs="Arial"/>
          <w:b/>
          <w:sz w:val="20"/>
          <w:szCs w:val="20"/>
        </w:rPr>
      </w:pPr>
    </w:p>
    <w:p w14:paraId="2779F0FA" w14:textId="5BC55859" w:rsidR="00CB6EDA" w:rsidRPr="0072342C" w:rsidRDefault="00CB6EDA" w:rsidP="00CB6EDA">
      <w:pPr>
        <w:ind w:right="-93"/>
        <w:jc w:val="both"/>
        <w:rPr>
          <w:rFonts w:ascii="Arial" w:hAnsi="Arial" w:cs="Arial"/>
          <w:b/>
          <w:sz w:val="20"/>
          <w:szCs w:val="20"/>
        </w:rPr>
      </w:pPr>
      <w:r w:rsidRPr="0072342C">
        <w:rPr>
          <w:rFonts w:ascii="Arial" w:hAnsi="Arial" w:cs="Arial"/>
          <w:b/>
          <w:sz w:val="20"/>
          <w:szCs w:val="20"/>
        </w:rPr>
        <w:t xml:space="preserve">El </w:t>
      </w:r>
      <w:r w:rsidR="009F3DDA" w:rsidRPr="0072342C">
        <w:rPr>
          <w:rFonts w:ascii="Arial" w:hAnsi="Arial" w:cs="Arial"/>
          <w:b/>
          <w:sz w:val="20"/>
          <w:szCs w:val="20"/>
        </w:rPr>
        <w:t>proveedor</w:t>
      </w:r>
      <w:r w:rsidRPr="0072342C">
        <w:rPr>
          <w:rFonts w:ascii="Arial" w:hAnsi="Arial" w:cs="Arial"/>
          <w:b/>
          <w:sz w:val="20"/>
          <w:szCs w:val="20"/>
        </w:rPr>
        <w:t xml:space="preserve"> deberá consignar en el presente anexo los precios ofertados para</w:t>
      </w:r>
      <w:r w:rsidR="00033B4C" w:rsidRPr="0072342C">
        <w:rPr>
          <w:rFonts w:ascii="Arial" w:hAnsi="Arial" w:cs="Arial"/>
          <w:b/>
          <w:sz w:val="20"/>
          <w:szCs w:val="20"/>
        </w:rPr>
        <w:t xml:space="preserve"> los siguientes </w:t>
      </w:r>
      <w:r w:rsidR="003C2316">
        <w:rPr>
          <w:rFonts w:ascii="Arial" w:hAnsi="Arial" w:cs="Arial"/>
          <w:b/>
          <w:sz w:val="20"/>
          <w:szCs w:val="20"/>
        </w:rPr>
        <w:t>insumos</w:t>
      </w:r>
      <w:r w:rsidR="00033B4C" w:rsidRPr="0072342C">
        <w:rPr>
          <w:rFonts w:ascii="Arial" w:hAnsi="Arial" w:cs="Arial"/>
          <w:b/>
          <w:sz w:val="20"/>
          <w:szCs w:val="20"/>
        </w:rPr>
        <w:t>:</w:t>
      </w:r>
    </w:p>
    <w:p w14:paraId="0C1E707A" w14:textId="77228534" w:rsidR="00CB6EDA" w:rsidRPr="0072342C" w:rsidRDefault="00CB6EDA" w:rsidP="00FB13EF">
      <w:pPr>
        <w:outlineLvl w:val="0"/>
        <w:rPr>
          <w:rFonts w:ascii="Arial" w:hAnsi="Arial" w:cs="Arial"/>
          <w:sz w:val="20"/>
          <w:szCs w:val="20"/>
        </w:rPr>
      </w:pPr>
      <w:r w:rsidRPr="0072342C">
        <w:rPr>
          <w:rFonts w:ascii="Arial" w:hAnsi="Arial" w:cs="Arial"/>
          <w:b/>
          <w:sz w:val="20"/>
          <w:szCs w:val="20"/>
        </w:rPr>
        <w:tab/>
      </w:r>
      <w:r w:rsidRPr="0072342C">
        <w:rPr>
          <w:rFonts w:ascii="Arial" w:hAnsi="Arial" w:cs="Arial"/>
          <w:sz w:val="20"/>
          <w:szCs w:val="20"/>
        </w:rPr>
        <w:tab/>
      </w:r>
      <w:r w:rsidRPr="0072342C">
        <w:rPr>
          <w:rFonts w:ascii="Arial" w:hAnsi="Arial" w:cs="Arial"/>
          <w:sz w:val="20"/>
          <w:szCs w:val="20"/>
        </w:rPr>
        <w:tab/>
      </w:r>
    </w:p>
    <w:tbl>
      <w:tblPr>
        <w:tblW w:w="5685" w:type="pct"/>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53"/>
        <w:gridCol w:w="488"/>
        <w:gridCol w:w="163"/>
        <w:gridCol w:w="767"/>
        <w:gridCol w:w="1700"/>
        <w:gridCol w:w="1275"/>
        <w:gridCol w:w="1134"/>
        <w:gridCol w:w="1357"/>
      </w:tblGrid>
      <w:tr w:rsidR="006F6736" w:rsidRPr="0072342C" w14:paraId="49B43629" w14:textId="77777777" w:rsidTr="00D86A54">
        <w:trPr>
          <w:trHeight w:val="329"/>
          <w:tblHeader/>
        </w:trPr>
        <w:tc>
          <w:tcPr>
            <w:tcW w:w="15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E781B6" w14:textId="530C3B19" w:rsidR="00141AB8" w:rsidRPr="0072342C" w:rsidRDefault="00295583" w:rsidP="001B376E">
            <w:pPr>
              <w:jc w:val="center"/>
              <w:rPr>
                <w:rFonts w:ascii="Arial" w:eastAsia="Times New Roman" w:hAnsi="Arial" w:cs="Arial"/>
                <w:color w:val="000000"/>
                <w:sz w:val="20"/>
                <w:szCs w:val="20"/>
              </w:rPr>
            </w:pPr>
            <w:r>
              <w:rPr>
                <w:rFonts w:ascii="Arial" w:eastAsia="Times New Roman" w:hAnsi="Arial" w:cs="Arial"/>
                <w:b/>
                <w:bCs/>
                <w:color w:val="000000"/>
                <w:sz w:val="20"/>
                <w:szCs w:val="20"/>
              </w:rPr>
              <w:t>DESCRIPCIÓN</w:t>
            </w:r>
          </w:p>
          <w:p w14:paraId="16311B1B" w14:textId="2F67ECB3" w:rsidR="00141AB8" w:rsidRPr="0072342C" w:rsidRDefault="00141AB8" w:rsidP="001B376E">
            <w:pPr>
              <w:jc w:val="center"/>
              <w:rPr>
                <w:rFonts w:ascii="Arial" w:eastAsia="Times New Roman" w:hAnsi="Arial" w:cs="Arial"/>
                <w:b/>
                <w:bCs/>
                <w:color w:val="000000"/>
                <w:sz w:val="20"/>
                <w:szCs w:val="20"/>
              </w:rPr>
            </w:pPr>
          </w:p>
        </w:tc>
        <w:tc>
          <w:tcPr>
            <w:tcW w:w="706"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68C737" w14:textId="0DEF2616" w:rsidR="00141AB8" w:rsidRPr="0072342C" w:rsidRDefault="00141AB8" w:rsidP="00B61AC6">
            <w:pPr>
              <w:autoSpaceDE w:val="0"/>
              <w:autoSpaceDN w:val="0"/>
              <w:adjustRightInd w:val="0"/>
              <w:jc w:val="center"/>
              <w:rPr>
                <w:rFonts w:ascii="Arial" w:hAnsi="Arial" w:cs="Arial"/>
                <w:b/>
                <w:spacing w:val="-3"/>
                <w:sz w:val="20"/>
                <w:szCs w:val="20"/>
                <w:lang w:val="es-ES"/>
              </w:rPr>
            </w:pPr>
            <w:r>
              <w:rPr>
                <w:rFonts w:ascii="Arial" w:hAnsi="Arial" w:cs="Arial"/>
                <w:b/>
                <w:spacing w:val="-3"/>
                <w:sz w:val="20"/>
                <w:szCs w:val="20"/>
                <w:lang w:val="es-ES"/>
              </w:rPr>
              <w:t>CANTIDAD MÍNIMA REQUERIDA</w:t>
            </w:r>
          </w:p>
        </w:tc>
        <w:tc>
          <w:tcPr>
            <w:tcW w:w="8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89E437" w14:textId="1F41155D" w:rsidR="00141AB8" w:rsidRDefault="00141AB8" w:rsidP="00141AB8">
            <w:pPr>
              <w:autoSpaceDE w:val="0"/>
              <w:autoSpaceDN w:val="0"/>
              <w:adjustRightInd w:val="0"/>
              <w:jc w:val="center"/>
              <w:rPr>
                <w:rFonts w:ascii="Arial" w:hAnsi="Arial" w:cs="Arial"/>
                <w:b/>
                <w:spacing w:val="-3"/>
                <w:sz w:val="20"/>
                <w:szCs w:val="20"/>
                <w:lang w:val="es-ES"/>
              </w:rPr>
            </w:pPr>
            <w:r>
              <w:rPr>
                <w:rFonts w:ascii="Arial" w:hAnsi="Arial" w:cs="Arial"/>
                <w:b/>
                <w:spacing w:val="-3"/>
                <w:sz w:val="20"/>
                <w:szCs w:val="20"/>
                <w:lang w:val="es-ES"/>
              </w:rPr>
              <w:t>PRESUPUESTO DISPONIBLE</w:t>
            </w:r>
          </w:p>
        </w:tc>
        <w:tc>
          <w:tcPr>
            <w:tcW w:w="6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03F744" w14:textId="4F8F6F92" w:rsidR="00141AB8" w:rsidRDefault="00141AB8" w:rsidP="00141AB8">
            <w:pPr>
              <w:autoSpaceDE w:val="0"/>
              <w:autoSpaceDN w:val="0"/>
              <w:adjustRightInd w:val="0"/>
              <w:jc w:val="center"/>
              <w:rPr>
                <w:rFonts w:ascii="Arial" w:hAnsi="Arial" w:cs="Arial"/>
                <w:b/>
                <w:spacing w:val="-3"/>
                <w:sz w:val="20"/>
                <w:szCs w:val="20"/>
                <w:lang w:val="es-ES"/>
              </w:rPr>
            </w:pPr>
            <w:r>
              <w:rPr>
                <w:rFonts w:ascii="Arial" w:hAnsi="Arial" w:cs="Arial"/>
                <w:b/>
                <w:spacing w:val="-3"/>
                <w:sz w:val="20"/>
                <w:szCs w:val="20"/>
                <w:lang w:val="es-ES"/>
              </w:rPr>
              <w:t>CANTIDAD OFERTADA</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AB9AC" w14:textId="708651FB" w:rsidR="00141AB8" w:rsidRPr="0072342C" w:rsidRDefault="00141AB8" w:rsidP="001B376E">
            <w:pPr>
              <w:autoSpaceDE w:val="0"/>
              <w:autoSpaceDN w:val="0"/>
              <w:adjustRightInd w:val="0"/>
              <w:jc w:val="center"/>
              <w:rPr>
                <w:rFonts w:ascii="Arial" w:hAnsi="Arial" w:cs="Arial"/>
                <w:b/>
                <w:spacing w:val="-3"/>
                <w:sz w:val="20"/>
                <w:szCs w:val="20"/>
                <w:lang w:val="es-ES"/>
              </w:rPr>
            </w:pPr>
            <w:r>
              <w:rPr>
                <w:rFonts w:ascii="Arial" w:hAnsi="Arial" w:cs="Arial"/>
                <w:b/>
                <w:spacing w:val="-3"/>
                <w:sz w:val="20"/>
                <w:szCs w:val="20"/>
                <w:lang w:val="es-ES"/>
              </w:rPr>
              <w:t>VALOR NETO UNITARIO</w:t>
            </w:r>
          </w:p>
        </w:tc>
        <w:tc>
          <w:tcPr>
            <w:tcW w:w="67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70BA9F" w14:textId="7E2D4774" w:rsidR="00141AB8" w:rsidRPr="0072342C" w:rsidRDefault="00141AB8" w:rsidP="001B376E">
            <w:pPr>
              <w:autoSpaceDE w:val="0"/>
              <w:autoSpaceDN w:val="0"/>
              <w:adjustRightInd w:val="0"/>
              <w:jc w:val="center"/>
              <w:rPr>
                <w:rFonts w:ascii="Arial" w:hAnsi="Arial" w:cs="Arial"/>
                <w:b/>
                <w:spacing w:val="-3"/>
                <w:sz w:val="20"/>
                <w:szCs w:val="20"/>
                <w:lang w:val="es-ES"/>
              </w:rPr>
            </w:pPr>
            <w:r>
              <w:rPr>
                <w:rFonts w:ascii="Arial" w:hAnsi="Arial" w:cs="Arial"/>
                <w:b/>
                <w:spacing w:val="-3"/>
                <w:sz w:val="20"/>
                <w:szCs w:val="20"/>
                <w:lang w:val="es-ES"/>
              </w:rPr>
              <w:t>VALOR NETO TOTAL</w:t>
            </w:r>
          </w:p>
        </w:tc>
      </w:tr>
      <w:tr w:rsidR="00141AB8" w:rsidRPr="0072342C" w14:paraId="2256990B" w14:textId="77777777" w:rsidTr="00D86A54">
        <w:trPr>
          <w:trHeight w:val="1033"/>
        </w:trPr>
        <w:tc>
          <w:tcPr>
            <w:tcW w:w="1571" w:type="pct"/>
            <w:tcBorders>
              <w:top w:val="single" w:sz="4" w:space="0" w:color="auto"/>
              <w:left w:val="single" w:sz="4" w:space="0" w:color="auto"/>
              <w:right w:val="single" w:sz="4" w:space="0" w:color="auto"/>
            </w:tcBorders>
            <w:vAlign w:val="center"/>
          </w:tcPr>
          <w:p w14:paraId="1284DC71" w14:textId="345F8E68" w:rsidR="00071309" w:rsidRDefault="00F71AF4" w:rsidP="00071309">
            <w:pPr>
              <w:rPr>
                <w:rFonts w:ascii="Arial" w:hAnsi="Arial" w:cs="Arial"/>
                <w:b/>
                <w:color w:val="000000"/>
                <w:sz w:val="20"/>
                <w:szCs w:val="20"/>
              </w:rPr>
            </w:pPr>
            <w:r w:rsidRPr="00F71AF4">
              <w:rPr>
                <w:rFonts w:ascii="Arial" w:hAnsi="Arial" w:cs="Arial"/>
                <w:b/>
                <w:noProof/>
                <w:color w:val="000000"/>
                <w:sz w:val="20"/>
                <w:szCs w:val="20"/>
              </w:rPr>
              <w:drawing>
                <wp:inline distT="0" distB="0" distL="0" distR="0" wp14:anchorId="50E6FEF3" wp14:editId="56C2C28C">
                  <wp:extent cx="1095168" cy="133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03833" cy="1344051"/>
                          </a:xfrm>
                          <a:prstGeom prst="rect">
                            <a:avLst/>
                          </a:prstGeom>
                        </pic:spPr>
                      </pic:pic>
                    </a:graphicData>
                  </a:graphic>
                </wp:inline>
              </w:drawing>
            </w:r>
          </w:p>
          <w:p w14:paraId="014CE642" w14:textId="2A40E1FA" w:rsidR="00071309" w:rsidRDefault="00071309" w:rsidP="00D86A54">
            <w:pPr>
              <w:rPr>
                <w:rFonts w:ascii="Arial" w:hAnsi="Arial" w:cs="Arial"/>
                <w:b/>
                <w:color w:val="000000"/>
                <w:sz w:val="20"/>
                <w:szCs w:val="20"/>
              </w:rPr>
            </w:pPr>
            <w:r>
              <w:rPr>
                <w:rFonts w:ascii="Arial" w:hAnsi="Arial" w:cs="Arial"/>
                <w:b/>
                <w:color w:val="000000"/>
                <w:sz w:val="20"/>
                <w:szCs w:val="20"/>
              </w:rPr>
              <w:t xml:space="preserve">PRODUCTO: </w:t>
            </w:r>
            <w:r w:rsidR="00D6224B" w:rsidRPr="00D6224B">
              <w:rPr>
                <w:rFonts w:ascii="Arial" w:hAnsi="Arial" w:cs="Arial"/>
                <w:bCs/>
                <w:color w:val="000000"/>
                <w:sz w:val="20"/>
                <w:szCs w:val="20"/>
              </w:rPr>
              <w:t>ESCOBA PARA NIÑOS</w:t>
            </w:r>
          </w:p>
          <w:p w14:paraId="65FBE896" w14:textId="1F7E2B47" w:rsidR="00141AB8" w:rsidRPr="00F872D7" w:rsidRDefault="00141AB8" w:rsidP="006F6736">
            <w:pPr>
              <w:ind w:right="80"/>
              <w:rPr>
                <w:rFonts w:ascii="Arial" w:eastAsia="Times New Roman" w:hAnsi="Arial" w:cs="Arial"/>
                <w:bCs/>
                <w:color w:val="000000"/>
                <w:sz w:val="20"/>
                <w:szCs w:val="20"/>
              </w:rPr>
            </w:pPr>
          </w:p>
        </w:tc>
        <w:tc>
          <w:tcPr>
            <w:tcW w:w="706" w:type="pct"/>
            <w:gridSpan w:val="3"/>
            <w:tcBorders>
              <w:top w:val="single" w:sz="4" w:space="0" w:color="auto"/>
              <w:left w:val="single" w:sz="4" w:space="0" w:color="auto"/>
              <w:right w:val="single" w:sz="4" w:space="0" w:color="auto"/>
            </w:tcBorders>
            <w:vAlign w:val="center"/>
          </w:tcPr>
          <w:p w14:paraId="25CD3957" w14:textId="162A02DF" w:rsidR="00141AB8" w:rsidRDefault="00D6224B" w:rsidP="00141AB8">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6AD3AAF1" w14:textId="3F6A7B4F" w:rsidR="006F6736" w:rsidRPr="0072342C" w:rsidRDefault="006F6736" w:rsidP="00141AB8">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847" w:type="pct"/>
            <w:tcBorders>
              <w:top w:val="single" w:sz="4" w:space="0" w:color="auto"/>
              <w:left w:val="single" w:sz="4" w:space="0" w:color="auto"/>
              <w:right w:val="single" w:sz="4" w:space="0" w:color="auto"/>
            </w:tcBorders>
            <w:vAlign w:val="center"/>
          </w:tcPr>
          <w:p w14:paraId="27CDD8DB" w14:textId="1F58617D" w:rsidR="00141AB8" w:rsidRDefault="00BD2B3C" w:rsidP="00BD2B3C">
            <w:pPr>
              <w:rPr>
                <w:rFonts w:ascii="Arial" w:hAnsi="Arial" w:cs="Arial"/>
                <w:b/>
                <w:sz w:val="20"/>
                <w:szCs w:val="20"/>
                <w:lang w:val="es-ES_tradnl" w:eastAsia="es-ES"/>
              </w:rPr>
            </w:pPr>
            <w:r>
              <w:rPr>
                <w:rFonts w:ascii="Arial" w:hAnsi="Arial" w:cs="Arial"/>
                <w:b/>
                <w:sz w:val="20"/>
                <w:szCs w:val="20"/>
                <w:lang w:val="es-ES_tradnl" w:eastAsia="es-ES"/>
              </w:rPr>
              <w:t>$</w:t>
            </w:r>
            <w:r w:rsidR="00817B5E">
              <w:rPr>
                <w:rFonts w:ascii="Arial" w:hAnsi="Arial" w:cs="Arial"/>
                <w:b/>
                <w:sz w:val="20"/>
                <w:szCs w:val="20"/>
                <w:lang w:val="es-ES_tradnl" w:eastAsia="es-ES"/>
              </w:rPr>
              <w:t>11.290</w:t>
            </w:r>
          </w:p>
        </w:tc>
        <w:tc>
          <w:tcPr>
            <w:tcW w:w="635" w:type="pct"/>
            <w:tcBorders>
              <w:top w:val="single" w:sz="4" w:space="0" w:color="auto"/>
              <w:left w:val="single" w:sz="4" w:space="0" w:color="auto"/>
              <w:right w:val="single" w:sz="4" w:space="0" w:color="auto"/>
            </w:tcBorders>
            <w:vAlign w:val="center"/>
          </w:tcPr>
          <w:p w14:paraId="69A1301D" w14:textId="5D051A46" w:rsidR="00141AB8" w:rsidRDefault="00141AB8" w:rsidP="00141AB8">
            <w:pPr>
              <w:jc w:val="center"/>
              <w:rPr>
                <w:rFonts w:ascii="Arial" w:hAnsi="Arial" w:cs="Arial"/>
                <w:b/>
                <w:sz w:val="20"/>
                <w:szCs w:val="20"/>
                <w:lang w:val="es-ES_tradnl" w:eastAsia="es-ES"/>
              </w:rPr>
            </w:pPr>
          </w:p>
        </w:tc>
        <w:tc>
          <w:tcPr>
            <w:tcW w:w="565" w:type="pct"/>
            <w:tcBorders>
              <w:top w:val="single" w:sz="4" w:space="0" w:color="auto"/>
              <w:left w:val="single" w:sz="4" w:space="0" w:color="auto"/>
              <w:right w:val="single" w:sz="4" w:space="0" w:color="auto"/>
            </w:tcBorders>
            <w:vAlign w:val="center"/>
          </w:tcPr>
          <w:p w14:paraId="5E71CCC5" w14:textId="6F31EEC0" w:rsidR="00141AB8" w:rsidRPr="00421010" w:rsidRDefault="00141AB8" w:rsidP="00141AB8">
            <w:pPr>
              <w:rPr>
                <w:rFonts w:ascii="Arial" w:hAnsi="Arial" w:cs="Arial"/>
                <w:b/>
                <w:sz w:val="20"/>
                <w:szCs w:val="20"/>
                <w:lang w:val="es-ES_tradnl" w:eastAsia="es-ES"/>
              </w:rPr>
            </w:pPr>
            <w:r>
              <w:rPr>
                <w:rFonts w:ascii="Arial" w:hAnsi="Arial" w:cs="Arial"/>
                <w:b/>
                <w:sz w:val="20"/>
                <w:szCs w:val="20"/>
                <w:lang w:val="es-ES_tradnl" w:eastAsia="es-ES"/>
              </w:rPr>
              <w:t>$</w:t>
            </w:r>
          </w:p>
        </w:tc>
        <w:tc>
          <w:tcPr>
            <w:tcW w:w="676" w:type="pct"/>
            <w:tcBorders>
              <w:top w:val="single" w:sz="4" w:space="0" w:color="auto"/>
              <w:left w:val="single" w:sz="4" w:space="0" w:color="auto"/>
              <w:right w:val="single" w:sz="4" w:space="0" w:color="auto"/>
            </w:tcBorders>
            <w:vAlign w:val="center"/>
          </w:tcPr>
          <w:p w14:paraId="4EC979E8" w14:textId="29B2C5BD" w:rsidR="00141AB8" w:rsidRPr="0072342C" w:rsidRDefault="00141AB8" w:rsidP="00141AB8">
            <w:pPr>
              <w:rPr>
                <w:rFonts w:ascii="Arial" w:hAnsi="Arial" w:cs="Arial"/>
                <w:sz w:val="20"/>
                <w:szCs w:val="20"/>
                <w:lang w:val="es-ES_tradnl" w:eastAsia="es-ES"/>
              </w:rPr>
            </w:pPr>
            <w:r>
              <w:rPr>
                <w:rFonts w:ascii="Arial" w:hAnsi="Arial" w:cs="Arial"/>
                <w:sz w:val="20"/>
                <w:szCs w:val="20"/>
                <w:lang w:val="es-ES_tradnl" w:eastAsia="es-ES"/>
              </w:rPr>
              <w:t>$</w:t>
            </w:r>
          </w:p>
        </w:tc>
      </w:tr>
      <w:tr w:rsidR="00D86A54" w:rsidRPr="0072342C" w14:paraId="0956D2FE" w14:textId="77777777" w:rsidTr="00D86A54">
        <w:trPr>
          <w:trHeight w:val="1033"/>
        </w:trPr>
        <w:tc>
          <w:tcPr>
            <w:tcW w:w="1571" w:type="pct"/>
            <w:tcBorders>
              <w:top w:val="single" w:sz="4" w:space="0" w:color="auto"/>
              <w:left w:val="single" w:sz="4" w:space="0" w:color="auto"/>
              <w:right w:val="single" w:sz="4" w:space="0" w:color="auto"/>
            </w:tcBorders>
            <w:vAlign w:val="center"/>
          </w:tcPr>
          <w:p w14:paraId="49C27861" w14:textId="420756F4" w:rsidR="00D86A54" w:rsidRDefault="00EC77EF" w:rsidP="00D86A54">
            <w:pPr>
              <w:rPr>
                <w:rFonts w:ascii="Arial" w:hAnsi="Arial" w:cs="Arial"/>
                <w:b/>
                <w:color w:val="000000"/>
                <w:sz w:val="20"/>
                <w:szCs w:val="20"/>
              </w:rPr>
            </w:pPr>
            <w:r>
              <w:rPr>
                <w:noProof/>
              </w:rPr>
              <w:drawing>
                <wp:inline distT="0" distB="0" distL="0" distR="0" wp14:anchorId="6446F46D" wp14:editId="771A74A2">
                  <wp:extent cx="1571625" cy="1028700"/>
                  <wp:effectExtent l="0" t="0" r="9525" b="0"/>
                  <wp:docPr id="7" name="Imagen 7" descr="Set de Limpieza y Hábitos 7p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t de Limpieza y Hábitos 7pc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028700"/>
                          </a:xfrm>
                          <a:prstGeom prst="rect">
                            <a:avLst/>
                          </a:prstGeom>
                          <a:noFill/>
                          <a:ln>
                            <a:noFill/>
                          </a:ln>
                        </pic:spPr>
                      </pic:pic>
                    </a:graphicData>
                  </a:graphic>
                </wp:inline>
              </w:drawing>
            </w:r>
          </w:p>
          <w:p w14:paraId="6557E352" w14:textId="1C9AD4A1" w:rsidR="00D86A54" w:rsidRPr="003145C0" w:rsidRDefault="00D86A54" w:rsidP="00D86A54">
            <w:pPr>
              <w:rPr>
                <w:rFonts w:ascii="Arial" w:hAnsi="Arial" w:cs="Arial"/>
                <w:b/>
                <w:color w:val="000000"/>
                <w:sz w:val="20"/>
                <w:szCs w:val="20"/>
              </w:rPr>
            </w:pPr>
            <w:r>
              <w:rPr>
                <w:rFonts w:ascii="Arial" w:hAnsi="Arial" w:cs="Arial"/>
                <w:b/>
                <w:color w:val="000000"/>
                <w:sz w:val="20"/>
                <w:szCs w:val="20"/>
              </w:rPr>
              <w:t xml:space="preserve">PRODUCTO: </w:t>
            </w:r>
            <w:r w:rsidR="005A56B8" w:rsidRPr="005A56B8">
              <w:rPr>
                <w:rFonts w:ascii="Arial" w:hAnsi="Arial" w:cs="Arial"/>
                <w:bCs/>
                <w:color w:val="000000"/>
                <w:sz w:val="20"/>
                <w:szCs w:val="20"/>
              </w:rPr>
              <w:t>SET MADERA DE HÁBITOS Y LIMPIEZA NIÑOS 7 PZS</w:t>
            </w:r>
          </w:p>
          <w:p w14:paraId="65E341AF" w14:textId="77777777" w:rsidR="00D86A54" w:rsidRDefault="00D86A54" w:rsidP="00D86A54">
            <w:pPr>
              <w:rPr>
                <w:rFonts w:ascii="Arial" w:hAnsi="Arial" w:cs="Arial"/>
                <w:b/>
                <w:noProof/>
                <w:color w:val="000000"/>
                <w:sz w:val="20"/>
                <w:szCs w:val="20"/>
              </w:rPr>
            </w:pPr>
          </w:p>
        </w:tc>
        <w:tc>
          <w:tcPr>
            <w:tcW w:w="706" w:type="pct"/>
            <w:gridSpan w:val="3"/>
            <w:tcBorders>
              <w:top w:val="single" w:sz="4" w:space="0" w:color="auto"/>
              <w:left w:val="single" w:sz="4" w:space="0" w:color="auto"/>
              <w:right w:val="single" w:sz="4" w:space="0" w:color="auto"/>
            </w:tcBorders>
            <w:vAlign w:val="center"/>
          </w:tcPr>
          <w:p w14:paraId="77B8A5CA" w14:textId="55470B31" w:rsidR="00D86A54" w:rsidRDefault="005A56B8" w:rsidP="00D86A54">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5A5BBEF3" w14:textId="01BD30E5" w:rsidR="00D86A54" w:rsidRDefault="00D86A54" w:rsidP="00D86A54">
            <w:pPr>
              <w:jc w:val="center"/>
              <w:rPr>
                <w:rFonts w:ascii="Arial" w:hAnsi="Arial" w:cs="Arial"/>
                <w:b/>
                <w:sz w:val="20"/>
                <w:szCs w:val="20"/>
                <w:lang w:val="es-ES_tradnl" w:eastAsia="es-ES"/>
              </w:rPr>
            </w:pPr>
            <w:r>
              <w:rPr>
                <w:rFonts w:ascii="Arial" w:hAnsi="Arial" w:cs="Arial"/>
                <w:b/>
                <w:sz w:val="20"/>
                <w:szCs w:val="20"/>
                <w:lang w:val="es-ES_tradnl" w:eastAsia="es-ES"/>
              </w:rPr>
              <w:t>UNIDADES</w:t>
            </w:r>
          </w:p>
        </w:tc>
        <w:tc>
          <w:tcPr>
            <w:tcW w:w="847" w:type="pct"/>
            <w:tcBorders>
              <w:top w:val="single" w:sz="4" w:space="0" w:color="auto"/>
              <w:left w:val="single" w:sz="4" w:space="0" w:color="auto"/>
              <w:right w:val="single" w:sz="4" w:space="0" w:color="auto"/>
            </w:tcBorders>
            <w:vAlign w:val="center"/>
          </w:tcPr>
          <w:p w14:paraId="0CB94B18" w14:textId="536A052D" w:rsidR="00D86A54" w:rsidRDefault="00D86A54" w:rsidP="00D86A54">
            <w:pPr>
              <w:rPr>
                <w:rFonts w:ascii="Arial" w:hAnsi="Arial" w:cs="Arial"/>
                <w:b/>
                <w:sz w:val="20"/>
                <w:szCs w:val="20"/>
                <w:lang w:val="es-ES_tradnl" w:eastAsia="es-ES"/>
              </w:rPr>
            </w:pPr>
            <w:r>
              <w:rPr>
                <w:rFonts w:ascii="Arial" w:hAnsi="Arial" w:cs="Arial"/>
                <w:b/>
                <w:sz w:val="20"/>
                <w:szCs w:val="20"/>
                <w:lang w:val="es-ES_tradnl" w:eastAsia="es-ES"/>
              </w:rPr>
              <w:t>$</w:t>
            </w:r>
            <w:r w:rsidR="00817B5E">
              <w:rPr>
                <w:rFonts w:ascii="Arial" w:hAnsi="Arial" w:cs="Arial"/>
                <w:b/>
                <w:sz w:val="20"/>
                <w:szCs w:val="20"/>
                <w:lang w:val="es-ES_tradnl" w:eastAsia="es-ES"/>
              </w:rPr>
              <w:t>24.990</w:t>
            </w:r>
          </w:p>
        </w:tc>
        <w:tc>
          <w:tcPr>
            <w:tcW w:w="635" w:type="pct"/>
            <w:tcBorders>
              <w:top w:val="single" w:sz="4" w:space="0" w:color="auto"/>
              <w:left w:val="single" w:sz="4" w:space="0" w:color="auto"/>
              <w:right w:val="single" w:sz="4" w:space="0" w:color="auto"/>
            </w:tcBorders>
            <w:vAlign w:val="center"/>
          </w:tcPr>
          <w:p w14:paraId="3B8290E4" w14:textId="77777777" w:rsidR="00D86A54" w:rsidRDefault="00D86A54" w:rsidP="00D86A54">
            <w:pPr>
              <w:jc w:val="center"/>
              <w:rPr>
                <w:rFonts w:ascii="Arial" w:hAnsi="Arial" w:cs="Arial"/>
                <w:b/>
                <w:sz w:val="20"/>
                <w:szCs w:val="20"/>
                <w:lang w:val="es-ES_tradnl" w:eastAsia="es-ES"/>
              </w:rPr>
            </w:pPr>
          </w:p>
        </w:tc>
        <w:tc>
          <w:tcPr>
            <w:tcW w:w="565" w:type="pct"/>
            <w:tcBorders>
              <w:top w:val="single" w:sz="4" w:space="0" w:color="auto"/>
              <w:left w:val="single" w:sz="4" w:space="0" w:color="auto"/>
              <w:right w:val="single" w:sz="4" w:space="0" w:color="auto"/>
            </w:tcBorders>
            <w:vAlign w:val="center"/>
          </w:tcPr>
          <w:p w14:paraId="1AFD4502" w14:textId="4FB696D4" w:rsidR="00D86A54" w:rsidRDefault="00D86A54" w:rsidP="00D86A54">
            <w:pPr>
              <w:rPr>
                <w:rFonts w:ascii="Arial" w:hAnsi="Arial" w:cs="Arial"/>
                <w:b/>
                <w:sz w:val="20"/>
                <w:szCs w:val="20"/>
                <w:lang w:val="es-ES_tradnl" w:eastAsia="es-ES"/>
              </w:rPr>
            </w:pPr>
            <w:r>
              <w:rPr>
                <w:rFonts w:ascii="Arial" w:hAnsi="Arial" w:cs="Arial"/>
                <w:b/>
                <w:sz w:val="20"/>
                <w:szCs w:val="20"/>
                <w:lang w:val="es-ES_tradnl" w:eastAsia="es-ES"/>
              </w:rPr>
              <w:t>$</w:t>
            </w:r>
          </w:p>
        </w:tc>
        <w:tc>
          <w:tcPr>
            <w:tcW w:w="676" w:type="pct"/>
            <w:tcBorders>
              <w:top w:val="single" w:sz="4" w:space="0" w:color="auto"/>
              <w:left w:val="single" w:sz="4" w:space="0" w:color="auto"/>
              <w:right w:val="single" w:sz="4" w:space="0" w:color="auto"/>
            </w:tcBorders>
            <w:vAlign w:val="center"/>
          </w:tcPr>
          <w:p w14:paraId="014D30D4" w14:textId="2AC52E04" w:rsidR="00D86A54" w:rsidRDefault="00D86A54" w:rsidP="00D86A54">
            <w:pPr>
              <w:rPr>
                <w:rFonts w:ascii="Arial" w:hAnsi="Arial" w:cs="Arial"/>
                <w:sz w:val="20"/>
                <w:szCs w:val="20"/>
                <w:lang w:val="es-ES_tradnl" w:eastAsia="es-ES"/>
              </w:rPr>
            </w:pPr>
            <w:r>
              <w:rPr>
                <w:rFonts w:ascii="Arial" w:hAnsi="Arial" w:cs="Arial"/>
                <w:sz w:val="20"/>
                <w:szCs w:val="20"/>
                <w:lang w:val="es-ES_tradnl" w:eastAsia="es-ES"/>
              </w:rPr>
              <w:t>$</w:t>
            </w:r>
          </w:p>
        </w:tc>
      </w:tr>
      <w:tr w:rsidR="00D86A54" w:rsidRPr="0072342C" w14:paraId="076B2A9A" w14:textId="77777777" w:rsidTr="00D86A54">
        <w:trPr>
          <w:trHeight w:val="1033"/>
        </w:trPr>
        <w:tc>
          <w:tcPr>
            <w:tcW w:w="1571" w:type="pct"/>
            <w:tcBorders>
              <w:top w:val="single" w:sz="4" w:space="0" w:color="auto"/>
              <w:left w:val="single" w:sz="4" w:space="0" w:color="auto"/>
              <w:right w:val="single" w:sz="4" w:space="0" w:color="auto"/>
            </w:tcBorders>
            <w:vAlign w:val="center"/>
          </w:tcPr>
          <w:p w14:paraId="0F381267" w14:textId="77777777" w:rsidR="00EC77EF" w:rsidRDefault="00EC77EF" w:rsidP="00D86A54">
            <w:pPr>
              <w:rPr>
                <w:rFonts w:ascii="Arial" w:hAnsi="Arial" w:cs="Arial"/>
                <w:b/>
                <w:color w:val="000000"/>
                <w:sz w:val="20"/>
                <w:szCs w:val="20"/>
              </w:rPr>
            </w:pPr>
          </w:p>
          <w:p w14:paraId="688FB5AE" w14:textId="42E8487F" w:rsidR="00EC77EF" w:rsidRDefault="00EC77EF" w:rsidP="00D86A54">
            <w:pPr>
              <w:rPr>
                <w:rFonts w:ascii="Arial" w:hAnsi="Arial" w:cs="Arial"/>
                <w:b/>
                <w:color w:val="000000"/>
                <w:sz w:val="20"/>
                <w:szCs w:val="20"/>
              </w:rPr>
            </w:pPr>
            <w:r w:rsidRPr="00EC77EF">
              <w:rPr>
                <w:rFonts w:ascii="Arial" w:hAnsi="Arial" w:cs="Arial"/>
                <w:b/>
                <w:noProof/>
                <w:color w:val="000000"/>
                <w:sz w:val="20"/>
                <w:szCs w:val="20"/>
              </w:rPr>
              <w:drawing>
                <wp:inline distT="0" distB="0" distL="0" distR="0" wp14:anchorId="6431F67E" wp14:editId="30E0E027">
                  <wp:extent cx="666750" cy="82254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4222" cy="831758"/>
                          </a:xfrm>
                          <a:prstGeom prst="rect">
                            <a:avLst/>
                          </a:prstGeom>
                        </pic:spPr>
                      </pic:pic>
                    </a:graphicData>
                  </a:graphic>
                </wp:inline>
              </w:drawing>
            </w:r>
          </w:p>
          <w:p w14:paraId="6F9DF2A8" w14:textId="5AB11CBC" w:rsidR="00D86A54" w:rsidRDefault="00D86A54" w:rsidP="00D86A54">
            <w:pPr>
              <w:rPr>
                <w:rFonts w:ascii="Arial" w:hAnsi="Arial" w:cs="Arial"/>
                <w:b/>
                <w:color w:val="000000"/>
                <w:sz w:val="20"/>
                <w:szCs w:val="20"/>
              </w:rPr>
            </w:pPr>
            <w:r>
              <w:rPr>
                <w:rFonts w:ascii="Arial" w:hAnsi="Arial" w:cs="Arial"/>
                <w:b/>
                <w:color w:val="000000"/>
                <w:sz w:val="20"/>
                <w:szCs w:val="20"/>
              </w:rPr>
              <w:t xml:space="preserve">PRODUCTO: </w:t>
            </w:r>
            <w:r w:rsidR="00B75D69" w:rsidRPr="00B75D69">
              <w:rPr>
                <w:rFonts w:ascii="Arial" w:hAnsi="Arial" w:cs="Arial"/>
                <w:bCs/>
                <w:color w:val="000000"/>
                <w:sz w:val="20"/>
                <w:szCs w:val="20"/>
              </w:rPr>
              <w:t>SILLA DE MADERA PARA NIÑOS</w:t>
            </w:r>
          </w:p>
        </w:tc>
        <w:tc>
          <w:tcPr>
            <w:tcW w:w="706" w:type="pct"/>
            <w:gridSpan w:val="3"/>
            <w:tcBorders>
              <w:top w:val="single" w:sz="4" w:space="0" w:color="auto"/>
              <w:left w:val="single" w:sz="4" w:space="0" w:color="auto"/>
              <w:right w:val="single" w:sz="4" w:space="0" w:color="auto"/>
            </w:tcBorders>
            <w:vAlign w:val="center"/>
          </w:tcPr>
          <w:p w14:paraId="2A12AA1C" w14:textId="355D39DC" w:rsidR="00D86A54" w:rsidRDefault="00B75D69" w:rsidP="00D86A54">
            <w:pPr>
              <w:jc w:val="center"/>
              <w:rPr>
                <w:rFonts w:ascii="Arial" w:hAnsi="Arial" w:cs="Arial"/>
                <w:b/>
                <w:sz w:val="20"/>
                <w:szCs w:val="20"/>
                <w:lang w:val="es-ES_tradnl" w:eastAsia="es-ES"/>
              </w:rPr>
            </w:pPr>
            <w:r>
              <w:rPr>
                <w:rFonts w:ascii="Arial" w:hAnsi="Arial" w:cs="Arial"/>
                <w:b/>
                <w:sz w:val="20"/>
                <w:szCs w:val="20"/>
                <w:lang w:val="es-ES_tradnl" w:eastAsia="es-ES"/>
              </w:rPr>
              <w:t>3</w:t>
            </w:r>
          </w:p>
          <w:p w14:paraId="19730720" w14:textId="2914AC72" w:rsidR="00D86A54" w:rsidRDefault="00D86A54" w:rsidP="00D86A54">
            <w:pPr>
              <w:jc w:val="center"/>
              <w:rPr>
                <w:rFonts w:ascii="Arial" w:hAnsi="Arial" w:cs="Arial"/>
                <w:b/>
                <w:sz w:val="20"/>
                <w:szCs w:val="20"/>
                <w:lang w:val="es-ES_tradnl" w:eastAsia="es-ES"/>
              </w:rPr>
            </w:pPr>
            <w:r>
              <w:rPr>
                <w:rFonts w:ascii="Arial" w:hAnsi="Arial" w:cs="Arial"/>
                <w:b/>
                <w:sz w:val="20"/>
                <w:szCs w:val="20"/>
                <w:lang w:val="es-ES_tradnl" w:eastAsia="es-ES"/>
              </w:rPr>
              <w:t>UNIDADES</w:t>
            </w:r>
          </w:p>
        </w:tc>
        <w:tc>
          <w:tcPr>
            <w:tcW w:w="847" w:type="pct"/>
            <w:tcBorders>
              <w:top w:val="single" w:sz="4" w:space="0" w:color="auto"/>
              <w:left w:val="single" w:sz="4" w:space="0" w:color="auto"/>
              <w:right w:val="single" w:sz="4" w:space="0" w:color="auto"/>
            </w:tcBorders>
            <w:vAlign w:val="center"/>
          </w:tcPr>
          <w:p w14:paraId="6CE52645" w14:textId="3C466D71" w:rsidR="00D86A54" w:rsidRDefault="00D86A54" w:rsidP="00D86A54">
            <w:pPr>
              <w:rPr>
                <w:rFonts w:ascii="Arial" w:hAnsi="Arial" w:cs="Arial"/>
                <w:b/>
                <w:sz w:val="20"/>
                <w:szCs w:val="20"/>
                <w:lang w:val="es-ES_tradnl" w:eastAsia="es-ES"/>
              </w:rPr>
            </w:pPr>
            <w:r>
              <w:rPr>
                <w:rFonts w:ascii="Arial" w:hAnsi="Arial" w:cs="Arial"/>
                <w:b/>
                <w:sz w:val="20"/>
                <w:szCs w:val="20"/>
                <w:lang w:val="es-ES_tradnl" w:eastAsia="es-ES"/>
              </w:rPr>
              <w:t>$</w:t>
            </w:r>
            <w:r w:rsidR="003362F1">
              <w:rPr>
                <w:rFonts w:ascii="Arial" w:hAnsi="Arial" w:cs="Arial"/>
                <w:b/>
                <w:sz w:val="20"/>
                <w:szCs w:val="20"/>
                <w:lang w:val="es-ES_tradnl" w:eastAsia="es-ES"/>
              </w:rPr>
              <w:t>32.700</w:t>
            </w:r>
          </w:p>
        </w:tc>
        <w:tc>
          <w:tcPr>
            <w:tcW w:w="635" w:type="pct"/>
            <w:tcBorders>
              <w:top w:val="single" w:sz="4" w:space="0" w:color="auto"/>
              <w:left w:val="single" w:sz="4" w:space="0" w:color="auto"/>
              <w:right w:val="single" w:sz="4" w:space="0" w:color="auto"/>
            </w:tcBorders>
            <w:vAlign w:val="center"/>
          </w:tcPr>
          <w:p w14:paraId="2DFA287E" w14:textId="77777777" w:rsidR="00D86A54" w:rsidRDefault="00D86A54" w:rsidP="00D86A54">
            <w:pPr>
              <w:jc w:val="center"/>
              <w:rPr>
                <w:rFonts w:ascii="Arial" w:hAnsi="Arial" w:cs="Arial"/>
                <w:b/>
                <w:sz w:val="20"/>
                <w:szCs w:val="20"/>
                <w:lang w:val="es-ES_tradnl" w:eastAsia="es-ES"/>
              </w:rPr>
            </w:pPr>
          </w:p>
        </w:tc>
        <w:tc>
          <w:tcPr>
            <w:tcW w:w="565" w:type="pct"/>
            <w:tcBorders>
              <w:top w:val="single" w:sz="4" w:space="0" w:color="auto"/>
              <w:left w:val="single" w:sz="4" w:space="0" w:color="auto"/>
              <w:right w:val="single" w:sz="4" w:space="0" w:color="auto"/>
            </w:tcBorders>
            <w:vAlign w:val="center"/>
          </w:tcPr>
          <w:p w14:paraId="70F03453" w14:textId="3B463536" w:rsidR="00D86A54" w:rsidRDefault="00D86A54" w:rsidP="00D86A54">
            <w:pPr>
              <w:rPr>
                <w:rFonts w:ascii="Arial" w:hAnsi="Arial" w:cs="Arial"/>
                <w:b/>
                <w:sz w:val="20"/>
                <w:szCs w:val="20"/>
                <w:lang w:val="es-ES_tradnl" w:eastAsia="es-ES"/>
              </w:rPr>
            </w:pPr>
            <w:r>
              <w:rPr>
                <w:rFonts w:ascii="Arial" w:hAnsi="Arial" w:cs="Arial"/>
                <w:b/>
                <w:sz w:val="20"/>
                <w:szCs w:val="20"/>
                <w:lang w:val="es-ES_tradnl" w:eastAsia="es-ES"/>
              </w:rPr>
              <w:t>$</w:t>
            </w:r>
          </w:p>
        </w:tc>
        <w:tc>
          <w:tcPr>
            <w:tcW w:w="676" w:type="pct"/>
            <w:tcBorders>
              <w:top w:val="single" w:sz="4" w:space="0" w:color="auto"/>
              <w:left w:val="single" w:sz="4" w:space="0" w:color="auto"/>
              <w:right w:val="single" w:sz="4" w:space="0" w:color="auto"/>
            </w:tcBorders>
            <w:vAlign w:val="center"/>
          </w:tcPr>
          <w:p w14:paraId="4A144A17" w14:textId="0F743ED3" w:rsidR="00D86A54" w:rsidRDefault="00D86A54" w:rsidP="00D86A54">
            <w:pPr>
              <w:rPr>
                <w:rFonts w:ascii="Arial" w:hAnsi="Arial" w:cs="Arial"/>
                <w:sz w:val="20"/>
                <w:szCs w:val="20"/>
                <w:lang w:val="es-ES_tradnl" w:eastAsia="es-ES"/>
              </w:rPr>
            </w:pPr>
            <w:r>
              <w:rPr>
                <w:rFonts w:ascii="Arial" w:hAnsi="Arial" w:cs="Arial"/>
                <w:sz w:val="20"/>
                <w:szCs w:val="20"/>
                <w:lang w:val="es-ES_tradnl" w:eastAsia="es-ES"/>
              </w:rPr>
              <w:t>$</w:t>
            </w:r>
          </w:p>
        </w:tc>
      </w:tr>
      <w:tr w:rsidR="00D86A54" w:rsidRPr="0072342C" w14:paraId="2A5C5644" w14:textId="77777777" w:rsidTr="00D86A54">
        <w:trPr>
          <w:trHeight w:val="1033"/>
        </w:trPr>
        <w:tc>
          <w:tcPr>
            <w:tcW w:w="1571" w:type="pct"/>
            <w:tcBorders>
              <w:top w:val="single" w:sz="4" w:space="0" w:color="auto"/>
              <w:left w:val="single" w:sz="4" w:space="0" w:color="auto"/>
              <w:right w:val="single" w:sz="4" w:space="0" w:color="auto"/>
            </w:tcBorders>
            <w:vAlign w:val="center"/>
          </w:tcPr>
          <w:p w14:paraId="44183491" w14:textId="65380D26" w:rsidR="00D86A54" w:rsidRDefault="00EC77EF" w:rsidP="00D86A54">
            <w:pPr>
              <w:rPr>
                <w:rFonts w:ascii="Arial" w:hAnsi="Arial" w:cs="Arial"/>
                <w:b/>
                <w:color w:val="000000"/>
                <w:sz w:val="20"/>
                <w:szCs w:val="20"/>
              </w:rPr>
            </w:pPr>
            <w:r>
              <w:rPr>
                <w:noProof/>
              </w:rPr>
              <w:drawing>
                <wp:inline distT="0" distB="0" distL="0" distR="0" wp14:anchorId="180E6585" wp14:editId="3A21656E">
                  <wp:extent cx="933450" cy="933450"/>
                  <wp:effectExtent l="0" t="0" r="0" b="0"/>
                  <wp:docPr id="14" name="Imagen 14" descr="cocina-infantil-blanca-con-dorado-de-madera-con-agua-y-sonido - Play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cina-infantil-blanca-con-dorado-de-madera-con-agua-y-sonido - Playro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4E970A33" w14:textId="27ECE5E8" w:rsidR="00D86A54" w:rsidRDefault="00D86A54" w:rsidP="00D86A54">
            <w:pPr>
              <w:rPr>
                <w:rFonts w:ascii="Arial" w:hAnsi="Arial" w:cs="Arial"/>
                <w:b/>
                <w:color w:val="000000"/>
                <w:sz w:val="20"/>
                <w:szCs w:val="20"/>
              </w:rPr>
            </w:pPr>
            <w:r>
              <w:rPr>
                <w:rFonts w:ascii="Arial" w:hAnsi="Arial" w:cs="Arial"/>
                <w:b/>
                <w:color w:val="000000"/>
                <w:sz w:val="20"/>
                <w:szCs w:val="20"/>
              </w:rPr>
              <w:t>PRODUCTO:</w:t>
            </w:r>
            <w:r w:rsidR="00E23D98" w:rsidRPr="00E23D98">
              <w:rPr>
                <w:rFonts w:ascii="Arial" w:hAnsi="Arial" w:cs="Arial"/>
                <w:bCs/>
                <w:color w:val="000000"/>
                <w:sz w:val="20"/>
                <w:szCs w:val="20"/>
              </w:rPr>
              <w:t xml:space="preserve"> COCINA INFANTIL MADERA</w:t>
            </w:r>
          </w:p>
        </w:tc>
        <w:tc>
          <w:tcPr>
            <w:tcW w:w="706" w:type="pct"/>
            <w:gridSpan w:val="3"/>
            <w:tcBorders>
              <w:top w:val="single" w:sz="4" w:space="0" w:color="auto"/>
              <w:left w:val="single" w:sz="4" w:space="0" w:color="auto"/>
              <w:right w:val="single" w:sz="4" w:space="0" w:color="auto"/>
            </w:tcBorders>
            <w:vAlign w:val="center"/>
          </w:tcPr>
          <w:p w14:paraId="2B894332" w14:textId="0E18F9E1" w:rsidR="00D86A54" w:rsidRDefault="00E23D98" w:rsidP="00D86A54">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136F3367" w14:textId="4BE39261" w:rsidR="00D86A54" w:rsidRDefault="00D86A54" w:rsidP="00D86A54">
            <w:pPr>
              <w:jc w:val="center"/>
              <w:rPr>
                <w:rFonts w:ascii="Arial" w:hAnsi="Arial" w:cs="Arial"/>
                <w:b/>
                <w:sz w:val="20"/>
                <w:szCs w:val="20"/>
                <w:lang w:val="es-ES_tradnl" w:eastAsia="es-ES"/>
              </w:rPr>
            </w:pPr>
            <w:r>
              <w:rPr>
                <w:rFonts w:ascii="Arial" w:hAnsi="Arial" w:cs="Arial"/>
                <w:b/>
                <w:sz w:val="20"/>
                <w:szCs w:val="20"/>
                <w:lang w:val="es-ES_tradnl" w:eastAsia="es-ES"/>
              </w:rPr>
              <w:t>UNIDADES</w:t>
            </w:r>
          </w:p>
        </w:tc>
        <w:tc>
          <w:tcPr>
            <w:tcW w:w="847" w:type="pct"/>
            <w:tcBorders>
              <w:top w:val="single" w:sz="4" w:space="0" w:color="auto"/>
              <w:left w:val="single" w:sz="4" w:space="0" w:color="auto"/>
              <w:right w:val="single" w:sz="4" w:space="0" w:color="auto"/>
            </w:tcBorders>
            <w:vAlign w:val="center"/>
          </w:tcPr>
          <w:p w14:paraId="2C13A6F9" w14:textId="38797818" w:rsidR="00D86A54" w:rsidRDefault="00D86A54" w:rsidP="00D86A54">
            <w:pPr>
              <w:rPr>
                <w:rFonts w:ascii="Arial" w:hAnsi="Arial" w:cs="Arial"/>
                <w:b/>
                <w:sz w:val="20"/>
                <w:szCs w:val="20"/>
                <w:lang w:val="es-ES_tradnl" w:eastAsia="es-ES"/>
              </w:rPr>
            </w:pPr>
            <w:r>
              <w:rPr>
                <w:rFonts w:ascii="Arial" w:hAnsi="Arial" w:cs="Arial"/>
                <w:b/>
                <w:sz w:val="20"/>
                <w:szCs w:val="20"/>
                <w:lang w:val="es-ES_tradnl" w:eastAsia="es-ES"/>
              </w:rPr>
              <w:t>$</w:t>
            </w:r>
            <w:r w:rsidR="002F2692">
              <w:rPr>
                <w:rFonts w:ascii="Arial" w:hAnsi="Arial" w:cs="Arial"/>
                <w:b/>
                <w:sz w:val="20"/>
                <w:szCs w:val="20"/>
                <w:lang w:val="es-ES_tradnl" w:eastAsia="es-ES"/>
              </w:rPr>
              <w:t>169.900</w:t>
            </w:r>
          </w:p>
        </w:tc>
        <w:tc>
          <w:tcPr>
            <w:tcW w:w="635" w:type="pct"/>
            <w:tcBorders>
              <w:top w:val="single" w:sz="4" w:space="0" w:color="auto"/>
              <w:left w:val="single" w:sz="4" w:space="0" w:color="auto"/>
              <w:right w:val="single" w:sz="4" w:space="0" w:color="auto"/>
            </w:tcBorders>
            <w:vAlign w:val="center"/>
          </w:tcPr>
          <w:p w14:paraId="08F96CE9" w14:textId="77777777" w:rsidR="00D86A54" w:rsidRDefault="00D86A54" w:rsidP="00D86A54">
            <w:pPr>
              <w:jc w:val="center"/>
              <w:rPr>
                <w:rFonts w:ascii="Arial" w:hAnsi="Arial" w:cs="Arial"/>
                <w:b/>
                <w:sz w:val="20"/>
                <w:szCs w:val="20"/>
                <w:lang w:val="es-ES_tradnl" w:eastAsia="es-ES"/>
              </w:rPr>
            </w:pPr>
          </w:p>
        </w:tc>
        <w:tc>
          <w:tcPr>
            <w:tcW w:w="565" w:type="pct"/>
            <w:tcBorders>
              <w:top w:val="single" w:sz="4" w:space="0" w:color="auto"/>
              <w:left w:val="single" w:sz="4" w:space="0" w:color="auto"/>
              <w:right w:val="single" w:sz="4" w:space="0" w:color="auto"/>
            </w:tcBorders>
            <w:vAlign w:val="center"/>
          </w:tcPr>
          <w:p w14:paraId="63D3E0F0" w14:textId="0D79AF6E" w:rsidR="00D86A54" w:rsidRDefault="00D86A54" w:rsidP="00D86A54">
            <w:pPr>
              <w:rPr>
                <w:rFonts w:ascii="Arial" w:hAnsi="Arial" w:cs="Arial"/>
                <w:b/>
                <w:sz w:val="20"/>
                <w:szCs w:val="20"/>
                <w:lang w:val="es-ES_tradnl" w:eastAsia="es-ES"/>
              </w:rPr>
            </w:pPr>
            <w:r>
              <w:rPr>
                <w:rFonts w:ascii="Arial" w:hAnsi="Arial" w:cs="Arial"/>
                <w:b/>
                <w:sz w:val="20"/>
                <w:szCs w:val="20"/>
                <w:lang w:val="es-ES_tradnl" w:eastAsia="es-ES"/>
              </w:rPr>
              <w:t>$</w:t>
            </w:r>
          </w:p>
        </w:tc>
        <w:tc>
          <w:tcPr>
            <w:tcW w:w="676" w:type="pct"/>
            <w:tcBorders>
              <w:top w:val="single" w:sz="4" w:space="0" w:color="auto"/>
              <w:left w:val="single" w:sz="4" w:space="0" w:color="auto"/>
              <w:right w:val="single" w:sz="4" w:space="0" w:color="auto"/>
            </w:tcBorders>
            <w:vAlign w:val="center"/>
          </w:tcPr>
          <w:p w14:paraId="52693D2A" w14:textId="104BC13E" w:rsidR="00D86A54" w:rsidRDefault="00D86A54" w:rsidP="00D86A54">
            <w:pPr>
              <w:rPr>
                <w:rFonts w:ascii="Arial" w:hAnsi="Arial" w:cs="Arial"/>
                <w:sz w:val="20"/>
                <w:szCs w:val="20"/>
                <w:lang w:val="es-ES_tradnl" w:eastAsia="es-ES"/>
              </w:rPr>
            </w:pPr>
            <w:r>
              <w:rPr>
                <w:rFonts w:ascii="Arial" w:hAnsi="Arial" w:cs="Arial"/>
                <w:sz w:val="20"/>
                <w:szCs w:val="20"/>
                <w:lang w:val="es-ES_tradnl" w:eastAsia="es-ES"/>
              </w:rPr>
              <w:t>$</w:t>
            </w:r>
          </w:p>
        </w:tc>
      </w:tr>
      <w:tr w:rsidR="00D86A54" w:rsidRPr="0072342C" w14:paraId="524B1F6D" w14:textId="77777777" w:rsidTr="00D86A54">
        <w:trPr>
          <w:trHeight w:val="1033"/>
        </w:trPr>
        <w:tc>
          <w:tcPr>
            <w:tcW w:w="1571" w:type="pct"/>
            <w:tcBorders>
              <w:top w:val="single" w:sz="4" w:space="0" w:color="auto"/>
              <w:left w:val="single" w:sz="4" w:space="0" w:color="auto"/>
              <w:right w:val="single" w:sz="4" w:space="0" w:color="auto"/>
            </w:tcBorders>
            <w:vAlign w:val="center"/>
          </w:tcPr>
          <w:p w14:paraId="28050831" w14:textId="44B39E93" w:rsidR="00D86A54" w:rsidRDefault="00EC77EF" w:rsidP="00D86A54">
            <w:pPr>
              <w:rPr>
                <w:rFonts w:ascii="Arial" w:hAnsi="Arial" w:cs="Arial"/>
                <w:b/>
                <w:color w:val="000000"/>
                <w:sz w:val="20"/>
                <w:szCs w:val="20"/>
              </w:rPr>
            </w:pPr>
            <w:r w:rsidRPr="00EC77EF">
              <w:rPr>
                <w:rFonts w:ascii="Arial" w:hAnsi="Arial" w:cs="Arial"/>
                <w:b/>
                <w:noProof/>
                <w:color w:val="000000"/>
                <w:sz w:val="20"/>
                <w:szCs w:val="20"/>
              </w:rPr>
              <w:drawing>
                <wp:inline distT="0" distB="0" distL="0" distR="0" wp14:anchorId="1AABFEC3" wp14:editId="62FA1417">
                  <wp:extent cx="952500" cy="1055558"/>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60351" cy="1064259"/>
                          </a:xfrm>
                          <a:prstGeom prst="rect">
                            <a:avLst/>
                          </a:prstGeom>
                        </pic:spPr>
                      </pic:pic>
                    </a:graphicData>
                  </a:graphic>
                </wp:inline>
              </w:drawing>
            </w:r>
          </w:p>
          <w:p w14:paraId="39D75029" w14:textId="77777777" w:rsidR="00EC77EF" w:rsidRDefault="00EC77EF" w:rsidP="00D86A54">
            <w:pPr>
              <w:rPr>
                <w:rFonts w:ascii="Arial" w:hAnsi="Arial" w:cs="Arial"/>
                <w:b/>
                <w:color w:val="000000"/>
                <w:sz w:val="20"/>
                <w:szCs w:val="20"/>
              </w:rPr>
            </w:pPr>
          </w:p>
          <w:p w14:paraId="56153D47" w14:textId="2EE1A866" w:rsidR="00D86A54" w:rsidRDefault="00D86A54" w:rsidP="00D86A54">
            <w:pPr>
              <w:rPr>
                <w:rFonts w:ascii="Arial" w:hAnsi="Arial" w:cs="Arial"/>
                <w:b/>
                <w:color w:val="000000"/>
                <w:sz w:val="20"/>
                <w:szCs w:val="20"/>
              </w:rPr>
            </w:pPr>
            <w:r>
              <w:rPr>
                <w:rFonts w:ascii="Arial" w:hAnsi="Arial" w:cs="Arial"/>
                <w:b/>
                <w:color w:val="000000"/>
                <w:sz w:val="20"/>
                <w:szCs w:val="20"/>
              </w:rPr>
              <w:t xml:space="preserve">PRODUCTO: </w:t>
            </w:r>
            <w:r w:rsidR="006029CE" w:rsidRPr="006029CE">
              <w:rPr>
                <w:rFonts w:ascii="Arial" w:hAnsi="Arial" w:cs="Arial"/>
                <w:bCs/>
                <w:color w:val="000000"/>
                <w:sz w:val="20"/>
                <w:szCs w:val="20"/>
              </w:rPr>
              <w:t>LAVAPLATOS MADERA INFANTIL (INCL</w:t>
            </w:r>
            <w:r w:rsidR="006029CE">
              <w:rPr>
                <w:rFonts w:ascii="Arial" w:hAnsi="Arial" w:cs="Arial"/>
                <w:bCs/>
                <w:color w:val="000000"/>
                <w:sz w:val="20"/>
                <w:szCs w:val="20"/>
              </w:rPr>
              <w:t xml:space="preserve">UYE </w:t>
            </w:r>
            <w:r w:rsidR="006029CE" w:rsidRPr="006029CE">
              <w:rPr>
                <w:rFonts w:ascii="Arial" w:hAnsi="Arial" w:cs="Arial"/>
                <w:bCs/>
                <w:color w:val="000000"/>
                <w:sz w:val="20"/>
                <w:szCs w:val="20"/>
              </w:rPr>
              <w:t>MUEBLE Y GRIFERÍA)</w:t>
            </w:r>
          </w:p>
        </w:tc>
        <w:tc>
          <w:tcPr>
            <w:tcW w:w="706" w:type="pct"/>
            <w:gridSpan w:val="3"/>
            <w:tcBorders>
              <w:top w:val="single" w:sz="4" w:space="0" w:color="auto"/>
              <w:left w:val="single" w:sz="4" w:space="0" w:color="auto"/>
              <w:right w:val="single" w:sz="4" w:space="0" w:color="auto"/>
            </w:tcBorders>
            <w:vAlign w:val="center"/>
          </w:tcPr>
          <w:p w14:paraId="7FA1FDC1" w14:textId="6FCE8A7B" w:rsidR="00D86A54" w:rsidRDefault="00057B03" w:rsidP="00D86A54">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07DCA97C" w14:textId="65C9DD1F" w:rsidR="00D86A54" w:rsidRDefault="00D86A54" w:rsidP="00D86A54">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847" w:type="pct"/>
            <w:tcBorders>
              <w:top w:val="single" w:sz="4" w:space="0" w:color="auto"/>
              <w:left w:val="single" w:sz="4" w:space="0" w:color="auto"/>
              <w:right w:val="single" w:sz="4" w:space="0" w:color="auto"/>
            </w:tcBorders>
            <w:vAlign w:val="center"/>
          </w:tcPr>
          <w:p w14:paraId="375EA19C" w14:textId="43DA74A4" w:rsidR="00D86A54" w:rsidRDefault="00D86A54" w:rsidP="00D86A54">
            <w:pPr>
              <w:rPr>
                <w:rFonts w:ascii="Arial" w:hAnsi="Arial" w:cs="Arial"/>
                <w:b/>
                <w:sz w:val="20"/>
                <w:szCs w:val="20"/>
                <w:lang w:val="es-ES_tradnl" w:eastAsia="es-ES"/>
              </w:rPr>
            </w:pPr>
            <w:r>
              <w:rPr>
                <w:rFonts w:ascii="Arial" w:hAnsi="Arial" w:cs="Arial"/>
                <w:b/>
                <w:sz w:val="20"/>
                <w:szCs w:val="20"/>
                <w:lang w:val="es-ES_tradnl" w:eastAsia="es-ES"/>
              </w:rPr>
              <w:t>$</w:t>
            </w:r>
            <w:r w:rsidR="002F2692">
              <w:rPr>
                <w:rFonts w:ascii="Arial" w:hAnsi="Arial" w:cs="Arial"/>
                <w:b/>
                <w:sz w:val="20"/>
                <w:szCs w:val="20"/>
                <w:lang w:val="es-ES_tradnl" w:eastAsia="es-ES"/>
              </w:rPr>
              <w:t>69.292</w:t>
            </w:r>
          </w:p>
        </w:tc>
        <w:tc>
          <w:tcPr>
            <w:tcW w:w="635" w:type="pct"/>
            <w:tcBorders>
              <w:top w:val="single" w:sz="4" w:space="0" w:color="auto"/>
              <w:left w:val="single" w:sz="4" w:space="0" w:color="auto"/>
              <w:right w:val="single" w:sz="4" w:space="0" w:color="auto"/>
            </w:tcBorders>
            <w:vAlign w:val="center"/>
          </w:tcPr>
          <w:p w14:paraId="446AB3EA" w14:textId="77777777" w:rsidR="00D86A54" w:rsidRDefault="00D86A54" w:rsidP="00D86A54">
            <w:pPr>
              <w:jc w:val="center"/>
              <w:rPr>
                <w:rFonts w:ascii="Arial" w:hAnsi="Arial" w:cs="Arial"/>
                <w:b/>
                <w:sz w:val="20"/>
                <w:szCs w:val="20"/>
                <w:lang w:val="es-ES_tradnl" w:eastAsia="es-ES"/>
              </w:rPr>
            </w:pPr>
          </w:p>
        </w:tc>
        <w:tc>
          <w:tcPr>
            <w:tcW w:w="565" w:type="pct"/>
            <w:tcBorders>
              <w:top w:val="single" w:sz="4" w:space="0" w:color="auto"/>
              <w:left w:val="single" w:sz="4" w:space="0" w:color="auto"/>
              <w:right w:val="single" w:sz="4" w:space="0" w:color="auto"/>
            </w:tcBorders>
            <w:vAlign w:val="center"/>
          </w:tcPr>
          <w:p w14:paraId="4C84F478" w14:textId="6A6BF9DE" w:rsidR="00D86A54" w:rsidRDefault="00D86A54" w:rsidP="00D86A54">
            <w:pPr>
              <w:rPr>
                <w:rFonts w:ascii="Arial" w:hAnsi="Arial" w:cs="Arial"/>
                <w:b/>
                <w:sz w:val="20"/>
                <w:szCs w:val="20"/>
                <w:lang w:val="es-ES_tradnl" w:eastAsia="es-ES"/>
              </w:rPr>
            </w:pPr>
            <w:r>
              <w:rPr>
                <w:rFonts w:ascii="Arial" w:hAnsi="Arial" w:cs="Arial"/>
                <w:b/>
                <w:sz w:val="20"/>
                <w:szCs w:val="20"/>
                <w:lang w:val="es-ES_tradnl" w:eastAsia="es-ES"/>
              </w:rPr>
              <w:t>$</w:t>
            </w:r>
          </w:p>
        </w:tc>
        <w:tc>
          <w:tcPr>
            <w:tcW w:w="676" w:type="pct"/>
            <w:tcBorders>
              <w:top w:val="single" w:sz="4" w:space="0" w:color="auto"/>
              <w:left w:val="single" w:sz="4" w:space="0" w:color="auto"/>
              <w:right w:val="single" w:sz="4" w:space="0" w:color="auto"/>
            </w:tcBorders>
            <w:vAlign w:val="center"/>
          </w:tcPr>
          <w:p w14:paraId="23A37EFB" w14:textId="4B5D9B48" w:rsidR="00D86A54" w:rsidRDefault="00D86A54" w:rsidP="00D86A54">
            <w:pPr>
              <w:rPr>
                <w:rFonts w:ascii="Arial" w:hAnsi="Arial" w:cs="Arial"/>
                <w:sz w:val="20"/>
                <w:szCs w:val="20"/>
                <w:lang w:val="es-ES_tradnl" w:eastAsia="es-ES"/>
              </w:rPr>
            </w:pPr>
            <w:r>
              <w:rPr>
                <w:rFonts w:ascii="Arial" w:hAnsi="Arial" w:cs="Arial"/>
                <w:sz w:val="20"/>
                <w:szCs w:val="20"/>
                <w:lang w:val="es-ES_tradnl" w:eastAsia="es-ES"/>
              </w:rPr>
              <w:t>$</w:t>
            </w:r>
          </w:p>
        </w:tc>
      </w:tr>
      <w:tr w:rsidR="00D86A54" w:rsidRPr="0072342C" w14:paraId="39072EC4" w14:textId="77777777" w:rsidTr="00D86A54">
        <w:trPr>
          <w:trHeight w:val="397"/>
        </w:trPr>
        <w:tc>
          <w:tcPr>
            <w:tcW w:w="1814" w:type="pct"/>
            <w:gridSpan w:val="2"/>
            <w:tcBorders>
              <w:top w:val="nil"/>
              <w:left w:val="nil"/>
              <w:bottom w:val="nil"/>
              <w:right w:val="nil"/>
            </w:tcBorders>
            <w:shd w:val="clear" w:color="auto" w:fill="FFFFFF" w:themeFill="background1"/>
            <w:vAlign w:val="center"/>
          </w:tcPr>
          <w:p w14:paraId="100F93C8" w14:textId="16BE3BA3" w:rsidR="00D86A54" w:rsidRPr="0072342C" w:rsidRDefault="00D86A54" w:rsidP="00D86A54">
            <w:pPr>
              <w:rPr>
                <w:rFonts w:ascii="Arial" w:eastAsia="Times New Roman" w:hAnsi="Arial" w:cs="Arial"/>
                <w:color w:val="000000"/>
                <w:sz w:val="20"/>
                <w:szCs w:val="20"/>
              </w:rPr>
            </w:pPr>
          </w:p>
        </w:tc>
        <w:tc>
          <w:tcPr>
            <w:tcW w:w="81" w:type="pct"/>
            <w:tcBorders>
              <w:top w:val="nil"/>
              <w:left w:val="nil"/>
              <w:bottom w:val="nil"/>
              <w:right w:val="nil"/>
            </w:tcBorders>
            <w:shd w:val="clear" w:color="auto" w:fill="FFFFFF" w:themeFill="background1"/>
            <w:vAlign w:val="center"/>
          </w:tcPr>
          <w:p w14:paraId="40A526B0" w14:textId="77777777" w:rsidR="00D86A54" w:rsidRPr="0072342C" w:rsidRDefault="00D86A54" w:rsidP="00D86A54">
            <w:pPr>
              <w:jc w:val="center"/>
              <w:rPr>
                <w:rFonts w:ascii="Arial" w:eastAsia="Times New Roman" w:hAnsi="Arial" w:cs="Arial"/>
                <w:color w:val="000000"/>
                <w:sz w:val="20"/>
                <w:szCs w:val="20"/>
              </w:rPr>
            </w:pPr>
          </w:p>
        </w:tc>
        <w:tc>
          <w:tcPr>
            <w:tcW w:w="1229" w:type="pct"/>
            <w:gridSpan w:val="2"/>
            <w:vMerge w:val="restart"/>
            <w:tcBorders>
              <w:top w:val="nil"/>
              <w:left w:val="nil"/>
              <w:right w:val="nil"/>
            </w:tcBorders>
          </w:tcPr>
          <w:p w14:paraId="111F5FC9" w14:textId="77777777" w:rsidR="00D86A54" w:rsidRDefault="00D86A54" w:rsidP="00D86A54">
            <w:pPr>
              <w:jc w:val="center"/>
              <w:rPr>
                <w:rFonts w:ascii="Arial" w:hAnsi="Arial" w:cs="Arial"/>
                <w:b/>
                <w:spacing w:val="-3"/>
                <w:sz w:val="20"/>
                <w:szCs w:val="20"/>
                <w:lang w:val="es-ES"/>
              </w:rPr>
            </w:pPr>
          </w:p>
        </w:tc>
        <w:tc>
          <w:tcPr>
            <w:tcW w:w="635" w:type="pct"/>
            <w:vMerge w:val="restart"/>
            <w:tcBorders>
              <w:top w:val="single" w:sz="4" w:space="0" w:color="auto"/>
              <w:left w:val="nil"/>
              <w:right w:val="single" w:sz="4" w:space="0" w:color="auto"/>
            </w:tcBorders>
          </w:tcPr>
          <w:p w14:paraId="009CD0CE" w14:textId="30503C20" w:rsidR="00D86A54" w:rsidRDefault="00D86A54" w:rsidP="00D86A54">
            <w:pPr>
              <w:jc w:val="center"/>
              <w:rPr>
                <w:rFonts w:ascii="Arial" w:hAnsi="Arial" w:cs="Arial"/>
                <w:b/>
                <w:spacing w:val="-3"/>
                <w:sz w:val="20"/>
                <w:szCs w:val="20"/>
                <w:lang w:val="es-ES"/>
              </w:rPr>
            </w:pPr>
          </w:p>
        </w:tc>
        <w:tc>
          <w:tcPr>
            <w:tcW w:w="565" w:type="pct"/>
            <w:tcBorders>
              <w:top w:val="single" w:sz="4" w:space="0" w:color="auto"/>
              <w:left w:val="single" w:sz="4" w:space="0" w:color="auto"/>
              <w:bottom w:val="single" w:sz="4" w:space="0" w:color="auto"/>
              <w:right w:val="single" w:sz="4" w:space="0" w:color="auto"/>
            </w:tcBorders>
            <w:vAlign w:val="center"/>
          </w:tcPr>
          <w:p w14:paraId="54B8A208" w14:textId="1C72F139" w:rsidR="00D86A54" w:rsidRPr="0072342C" w:rsidRDefault="00D86A54" w:rsidP="00D86A54">
            <w:pPr>
              <w:jc w:val="center"/>
              <w:rPr>
                <w:rFonts w:ascii="Arial" w:hAnsi="Arial" w:cs="Arial"/>
                <w:b/>
                <w:spacing w:val="-3"/>
                <w:sz w:val="20"/>
                <w:szCs w:val="20"/>
                <w:lang w:val="es-ES"/>
              </w:rPr>
            </w:pPr>
            <w:r>
              <w:rPr>
                <w:rFonts w:ascii="Arial" w:hAnsi="Arial" w:cs="Arial"/>
                <w:b/>
                <w:spacing w:val="-3"/>
                <w:sz w:val="20"/>
                <w:szCs w:val="20"/>
                <w:lang w:val="es-ES"/>
              </w:rPr>
              <w:t>NETO</w:t>
            </w:r>
          </w:p>
        </w:tc>
        <w:tc>
          <w:tcPr>
            <w:tcW w:w="676" w:type="pct"/>
            <w:tcBorders>
              <w:top w:val="single" w:sz="4" w:space="0" w:color="auto"/>
              <w:left w:val="single" w:sz="4" w:space="0" w:color="auto"/>
              <w:bottom w:val="single" w:sz="4" w:space="0" w:color="auto"/>
              <w:right w:val="single" w:sz="4" w:space="0" w:color="auto"/>
            </w:tcBorders>
            <w:vAlign w:val="center"/>
          </w:tcPr>
          <w:p w14:paraId="4A2CF030" w14:textId="075E8EFA" w:rsidR="00D86A54" w:rsidRPr="0072342C" w:rsidRDefault="00D86A54" w:rsidP="00D86A54">
            <w:pPr>
              <w:jc w:val="both"/>
              <w:rPr>
                <w:rFonts w:ascii="Arial" w:hAnsi="Arial" w:cs="Arial"/>
                <w:sz w:val="20"/>
                <w:szCs w:val="20"/>
                <w:lang w:val="es-ES_tradnl" w:eastAsia="es-ES"/>
              </w:rPr>
            </w:pPr>
            <w:r>
              <w:rPr>
                <w:rFonts w:ascii="Arial" w:hAnsi="Arial" w:cs="Arial"/>
                <w:sz w:val="20"/>
                <w:szCs w:val="20"/>
                <w:lang w:val="es-ES_tradnl" w:eastAsia="es-ES"/>
              </w:rPr>
              <w:t>$</w:t>
            </w:r>
          </w:p>
        </w:tc>
      </w:tr>
      <w:tr w:rsidR="00D86A54" w:rsidRPr="0072342C" w14:paraId="5FF6507A" w14:textId="77777777" w:rsidTr="00D86A54">
        <w:trPr>
          <w:trHeight w:val="417"/>
        </w:trPr>
        <w:tc>
          <w:tcPr>
            <w:tcW w:w="1814" w:type="pct"/>
            <w:gridSpan w:val="2"/>
            <w:tcBorders>
              <w:top w:val="nil"/>
              <w:left w:val="nil"/>
              <w:bottom w:val="nil"/>
              <w:right w:val="nil"/>
            </w:tcBorders>
            <w:shd w:val="clear" w:color="auto" w:fill="FFFFFF" w:themeFill="background1"/>
            <w:vAlign w:val="center"/>
          </w:tcPr>
          <w:p w14:paraId="368E7457" w14:textId="77777777" w:rsidR="00D86A54" w:rsidRPr="0072342C" w:rsidRDefault="00D86A54" w:rsidP="00D86A54">
            <w:pPr>
              <w:rPr>
                <w:rFonts w:ascii="Arial" w:eastAsia="Times New Roman" w:hAnsi="Arial" w:cs="Arial"/>
                <w:color w:val="000000"/>
                <w:sz w:val="20"/>
                <w:szCs w:val="20"/>
              </w:rPr>
            </w:pPr>
          </w:p>
        </w:tc>
        <w:tc>
          <w:tcPr>
            <w:tcW w:w="81" w:type="pct"/>
            <w:tcBorders>
              <w:top w:val="nil"/>
              <w:left w:val="nil"/>
              <w:bottom w:val="nil"/>
              <w:right w:val="nil"/>
            </w:tcBorders>
            <w:shd w:val="clear" w:color="auto" w:fill="FFFFFF" w:themeFill="background1"/>
            <w:vAlign w:val="center"/>
          </w:tcPr>
          <w:p w14:paraId="1211FD08" w14:textId="77777777" w:rsidR="00D86A54" w:rsidRPr="0072342C" w:rsidRDefault="00D86A54" w:rsidP="00D86A54">
            <w:pPr>
              <w:jc w:val="center"/>
              <w:rPr>
                <w:rFonts w:ascii="Arial" w:eastAsia="Times New Roman" w:hAnsi="Arial" w:cs="Arial"/>
                <w:color w:val="000000"/>
                <w:sz w:val="20"/>
                <w:szCs w:val="20"/>
              </w:rPr>
            </w:pPr>
          </w:p>
        </w:tc>
        <w:tc>
          <w:tcPr>
            <w:tcW w:w="1229" w:type="pct"/>
            <w:gridSpan w:val="2"/>
            <w:vMerge/>
            <w:tcBorders>
              <w:left w:val="nil"/>
              <w:right w:val="nil"/>
            </w:tcBorders>
          </w:tcPr>
          <w:p w14:paraId="5028E01C" w14:textId="77777777" w:rsidR="00D86A54" w:rsidRDefault="00D86A54" w:rsidP="00D86A54">
            <w:pPr>
              <w:jc w:val="center"/>
              <w:rPr>
                <w:rFonts w:ascii="Arial" w:hAnsi="Arial" w:cs="Arial"/>
                <w:b/>
                <w:spacing w:val="-3"/>
                <w:sz w:val="20"/>
                <w:szCs w:val="20"/>
                <w:lang w:val="es-ES"/>
              </w:rPr>
            </w:pPr>
          </w:p>
        </w:tc>
        <w:tc>
          <w:tcPr>
            <w:tcW w:w="635" w:type="pct"/>
            <w:vMerge/>
            <w:tcBorders>
              <w:left w:val="nil"/>
              <w:right w:val="single" w:sz="4" w:space="0" w:color="auto"/>
            </w:tcBorders>
          </w:tcPr>
          <w:p w14:paraId="64A3CD93" w14:textId="7BAA526B" w:rsidR="00D86A54" w:rsidRDefault="00D86A54" w:rsidP="00D86A54">
            <w:pPr>
              <w:jc w:val="center"/>
              <w:rPr>
                <w:rFonts w:ascii="Arial" w:hAnsi="Arial" w:cs="Arial"/>
                <w:b/>
                <w:spacing w:val="-3"/>
                <w:sz w:val="20"/>
                <w:szCs w:val="20"/>
                <w:lang w:val="es-ES"/>
              </w:rPr>
            </w:pPr>
          </w:p>
        </w:tc>
        <w:tc>
          <w:tcPr>
            <w:tcW w:w="565" w:type="pct"/>
            <w:tcBorders>
              <w:top w:val="single" w:sz="4" w:space="0" w:color="auto"/>
              <w:left w:val="single" w:sz="4" w:space="0" w:color="auto"/>
              <w:bottom w:val="single" w:sz="4" w:space="0" w:color="auto"/>
              <w:right w:val="single" w:sz="4" w:space="0" w:color="auto"/>
            </w:tcBorders>
            <w:vAlign w:val="center"/>
          </w:tcPr>
          <w:p w14:paraId="3D4E1094" w14:textId="4ABA0EB3" w:rsidR="00D86A54" w:rsidRPr="0072342C" w:rsidRDefault="00D86A54" w:rsidP="00D86A54">
            <w:pPr>
              <w:jc w:val="center"/>
              <w:rPr>
                <w:rFonts w:ascii="Arial" w:hAnsi="Arial" w:cs="Arial"/>
                <w:b/>
                <w:spacing w:val="-3"/>
                <w:sz w:val="20"/>
                <w:szCs w:val="20"/>
                <w:lang w:val="es-ES"/>
              </w:rPr>
            </w:pPr>
            <w:r>
              <w:rPr>
                <w:rFonts w:ascii="Arial" w:hAnsi="Arial" w:cs="Arial"/>
                <w:b/>
                <w:spacing w:val="-3"/>
                <w:sz w:val="20"/>
                <w:szCs w:val="20"/>
                <w:lang w:val="es-ES"/>
              </w:rPr>
              <w:t xml:space="preserve">IVA </w:t>
            </w:r>
          </w:p>
        </w:tc>
        <w:tc>
          <w:tcPr>
            <w:tcW w:w="676" w:type="pct"/>
            <w:tcBorders>
              <w:top w:val="single" w:sz="4" w:space="0" w:color="auto"/>
              <w:left w:val="single" w:sz="4" w:space="0" w:color="auto"/>
              <w:bottom w:val="single" w:sz="4" w:space="0" w:color="auto"/>
              <w:right w:val="single" w:sz="4" w:space="0" w:color="auto"/>
            </w:tcBorders>
            <w:vAlign w:val="center"/>
          </w:tcPr>
          <w:p w14:paraId="76DEE4A4" w14:textId="7F4C9C5E" w:rsidR="00D86A54" w:rsidRDefault="00D86A54" w:rsidP="00D86A54">
            <w:pPr>
              <w:jc w:val="both"/>
              <w:rPr>
                <w:rFonts w:ascii="Arial" w:hAnsi="Arial" w:cs="Arial"/>
                <w:sz w:val="20"/>
                <w:szCs w:val="20"/>
                <w:lang w:val="es-ES_tradnl" w:eastAsia="es-ES"/>
              </w:rPr>
            </w:pPr>
            <w:r>
              <w:rPr>
                <w:rFonts w:ascii="Arial" w:hAnsi="Arial" w:cs="Arial"/>
                <w:sz w:val="20"/>
                <w:szCs w:val="20"/>
                <w:lang w:val="es-ES_tradnl" w:eastAsia="es-ES"/>
              </w:rPr>
              <w:t>$</w:t>
            </w:r>
          </w:p>
        </w:tc>
      </w:tr>
      <w:tr w:rsidR="00D86A54" w:rsidRPr="0072342C" w14:paraId="75CFE286" w14:textId="77777777" w:rsidTr="00D86A54">
        <w:trPr>
          <w:trHeight w:val="423"/>
        </w:trPr>
        <w:tc>
          <w:tcPr>
            <w:tcW w:w="1814" w:type="pct"/>
            <w:gridSpan w:val="2"/>
            <w:tcBorders>
              <w:top w:val="nil"/>
              <w:left w:val="nil"/>
              <w:bottom w:val="nil"/>
              <w:right w:val="nil"/>
            </w:tcBorders>
            <w:shd w:val="clear" w:color="auto" w:fill="FFFFFF" w:themeFill="background1"/>
            <w:vAlign w:val="center"/>
          </w:tcPr>
          <w:p w14:paraId="4BDFB546" w14:textId="77777777" w:rsidR="00D86A54" w:rsidRPr="0072342C" w:rsidRDefault="00D86A54" w:rsidP="00D86A54">
            <w:pPr>
              <w:rPr>
                <w:rFonts w:ascii="Arial" w:eastAsia="Times New Roman" w:hAnsi="Arial" w:cs="Arial"/>
                <w:color w:val="000000"/>
                <w:sz w:val="20"/>
                <w:szCs w:val="20"/>
              </w:rPr>
            </w:pPr>
          </w:p>
        </w:tc>
        <w:tc>
          <w:tcPr>
            <w:tcW w:w="81" w:type="pct"/>
            <w:tcBorders>
              <w:top w:val="nil"/>
              <w:left w:val="nil"/>
              <w:bottom w:val="nil"/>
              <w:right w:val="nil"/>
            </w:tcBorders>
            <w:shd w:val="clear" w:color="auto" w:fill="FFFFFF" w:themeFill="background1"/>
            <w:vAlign w:val="center"/>
          </w:tcPr>
          <w:p w14:paraId="603A21B5" w14:textId="77777777" w:rsidR="00D86A54" w:rsidRPr="0072342C" w:rsidRDefault="00D86A54" w:rsidP="00D86A54">
            <w:pPr>
              <w:jc w:val="center"/>
              <w:rPr>
                <w:rFonts w:ascii="Arial" w:eastAsia="Times New Roman" w:hAnsi="Arial" w:cs="Arial"/>
                <w:color w:val="000000"/>
                <w:sz w:val="20"/>
                <w:szCs w:val="20"/>
              </w:rPr>
            </w:pPr>
          </w:p>
        </w:tc>
        <w:tc>
          <w:tcPr>
            <w:tcW w:w="1229" w:type="pct"/>
            <w:gridSpan w:val="2"/>
            <w:vMerge/>
            <w:tcBorders>
              <w:left w:val="nil"/>
              <w:bottom w:val="nil"/>
              <w:right w:val="nil"/>
            </w:tcBorders>
          </w:tcPr>
          <w:p w14:paraId="37C326A4" w14:textId="77777777" w:rsidR="00D86A54" w:rsidRDefault="00D86A54" w:rsidP="00D86A54">
            <w:pPr>
              <w:jc w:val="center"/>
              <w:rPr>
                <w:rFonts w:ascii="Arial" w:hAnsi="Arial" w:cs="Arial"/>
                <w:b/>
                <w:spacing w:val="-3"/>
                <w:sz w:val="20"/>
                <w:szCs w:val="20"/>
                <w:lang w:val="es-ES"/>
              </w:rPr>
            </w:pPr>
          </w:p>
        </w:tc>
        <w:tc>
          <w:tcPr>
            <w:tcW w:w="635" w:type="pct"/>
            <w:vMerge/>
            <w:tcBorders>
              <w:left w:val="nil"/>
              <w:bottom w:val="nil"/>
              <w:right w:val="single" w:sz="4" w:space="0" w:color="auto"/>
            </w:tcBorders>
          </w:tcPr>
          <w:p w14:paraId="0E4E6DEF" w14:textId="4B2A7B25" w:rsidR="00D86A54" w:rsidRDefault="00D86A54" w:rsidP="00D86A54">
            <w:pPr>
              <w:jc w:val="center"/>
              <w:rPr>
                <w:rFonts w:ascii="Arial" w:hAnsi="Arial" w:cs="Arial"/>
                <w:b/>
                <w:spacing w:val="-3"/>
                <w:sz w:val="20"/>
                <w:szCs w:val="20"/>
                <w:lang w:val="es-ES"/>
              </w:rPr>
            </w:pPr>
          </w:p>
        </w:tc>
        <w:tc>
          <w:tcPr>
            <w:tcW w:w="565" w:type="pct"/>
            <w:tcBorders>
              <w:top w:val="single" w:sz="4" w:space="0" w:color="auto"/>
              <w:left w:val="single" w:sz="4" w:space="0" w:color="auto"/>
              <w:bottom w:val="single" w:sz="4" w:space="0" w:color="auto"/>
              <w:right w:val="single" w:sz="4" w:space="0" w:color="auto"/>
            </w:tcBorders>
            <w:vAlign w:val="center"/>
          </w:tcPr>
          <w:p w14:paraId="027FAA47" w14:textId="1463E708" w:rsidR="00D86A54" w:rsidRPr="0072342C" w:rsidRDefault="00D86A54" w:rsidP="00D86A54">
            <w:pPr>
              <w:jc w:val="center"/>
              <w:rPr>
                <w:rFonts w:ascii="Arial" w:hAnsi="Arial" w:cs="Arial"/>
                <w:b/>
                <w:spacing w:val="-3"/>
                <w:sz w:val="20"/>
                <w:szCs w:val="20"/>
                <w:lang w:val="es-ES"/>
              </w:rPr>
            </w:pPr>
            <w:r>
              <w:rPr>
                <w:rFonts w:ascii="Arial" w:hAnsi="Arial" w:cs="Arial"/>
                <w:b/>
                <w:spacing w:val="-3"/>
                <w:sz w:val="20"/>
                <w:szCs w:val="20"/>
                <w:lang w:val="es-ES"/>
              </w:rPr>
              <w:t>VALOR TOTAL</w:t>
            </w:r>
          </w:p>
        </w:tc>
        <w:tc>
          <w:tcPr>
            <w:tcW w:w="676" w:type="pct"/>
            <w:tcBorders>
              <w:top w:val="single" w:sz="4" w:space="0" w:color="auto"/>
              <w:left w:val="single" w:sz="4" w:space="0" w:color="auto"/>
              <w:bottom w:val="single" w:sz="4" w:space="0" w:color="auto"/>
              <w:right w:val="single" w:sz="4" w:space="0" w:color="auto"/>
            </w:tcBorders>
            <w:vAlign w:val="center"/>
          </w:tcPr>
          <w:p w14:paraId="76B4167E" w14:textId="6BDC58EE" w:rsidR="00D86A54" w:rsidRDefault="00D86A54" w:rsidP="00D86A54">
            <w:pPr>
              <w:jc w:val="both"/>
              <w:rPr>
                <w:rFonts w:ascii="Arial" w:hAnsi="Arial" w:cs="Arial"/>
                <w:sz w:val="20"/>
                <w:szCs w:val="20"/>
                <w:lang w:val="es-ES_tradnl" w:eastAsia="es-ES"/>
              </w:rPr>
            </w:pPr>
            <w:r>
              <w:rPr>
                <w:rFonts w:ascii="Arial" w:hAnsi="Arial" w:cs="Arial"/>
                <w:sz w:val="20"/>
                <w:szCs w:val="20"/>
                <w:lang w:val="es-ES_tradnl" w:eastAsia="es-ES"/>
              </w:rPr>
              <w:t>$</w:t>
            </w:r>
          </w:p>
        </w:tc>
      </w:tr>
    </w:tbl>
    <w:p w14:paraId="55C92181" w14:textId="77777777" w:rsidR="00141AB8" w:rsidRPr="00141AB8" w:rsidRDefault="00141AB8" w:rsidP="00906793">
      <w:pPr>
        <w:tabs>
          <w:tab w:val="left" w:pos="4253"/>
        </w:tabs>
        <w:spacing w:line="0" w:lineRule="atLeast"/>
        <w:ind w:right="-91"/>
        <w:jc w:val="both"/>
        <w:rPr>
          <w:rFonts w:ascii="Arial" w:hAnsi="Arial" w:cs="Arial"/>
          <w:b/>
          <w:sz w:val="20"/>
          <w:szCs w:val="20"/>
        </w:rPr>
      </w:pPr>
    </w:p>
    <w:p w14:paraId="4714EB53" w14:textId="77777777" w:rsidR="00141AB8" w:rsidRDefault="00141AB8" w:rsidP="00906793">
      <w:pPr>
        <w:tabs>
          <w:tab w:val="left" w:pos="4253"/>
        </w:tabs>
        <w:spacing w:line="0" w:lineRule="atLeast"/>
        <w:ind w:right="-91"/>
        <w:jc w:val="both"/>
        <w:rPr>
          <w:rFonts w:ascii="Arial" w:hAnsi="Arial" w:cs="Arial"/>
          <w:bCs/>
          <w:sz w:val="20"/>
          <w:szCs w:val="20"/>
        </w:rPr>
      </w:pPr>
    </w:p>
    <w:p w14:paraId="634B023D" w14:textId="77777777" w:rsidR="00CB1126" w:rsidRDefault="005D4C8B" w:rsidP="00906793">
      <w:p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Nota</w:t>
      </w:r>
      <w:r w:rsidR="00CB1126">
        <w:rPr>
          <w:rFonts w:ascii="Arial" w:hAnsi="Arial" w:cs="Arial"/>
          <w:bCs/>
          <w:sz w:val="20"/>
          <w:szCs w:val="20"/>
        </w:rPr>
        <w:t>s</w:t>
      </w:r>
      <w:r w:rsidRPr="0072342C">
        <w:rPr>
          <w:rFonts w:ascii="Arial" w:hAnsi="Arial" w:cs="Arial"/>
          <w:bCs/>
          <w:sz w:val="20"/>
          <w:szCs w:val="20"/>
        </w:rPr>
        <w:t xml:space="preserve">: </w:t>
      </w:r>
    </w:p>
    <w:p w14:paraId="6465C75B" w14:textId="0B1F5E09" w:rsidR="00D059FB" w:rsidRDefault="00CB1126" w:rsidP="00906793">
      <w:pPr>
        <w:tabs>
          <w:tab w:val="left" w:pos="4253"/>
        </w:tabs>
        <w:spacing w:line="0" w:lineRule="atLeast"/>
        <w:ind w:right="-91"/>
        <w:jc w:val="both"/>
        <w:rPr>
          <w:rFonts w:ascii="Arial" w:hAnsi="Arial" w:cs="Arial"/>
          <w:bCs/>
          <w:sz w:val="20"/>
          <w:szCs w:val="20"/>
        </w:rPr>
      </w:pPr>
      <w:r>
        <w:rPr>
          <w:rFonts w:ascii="Arial" w:hAnsi="Arial" w:cs="Arial"/>
          <w:bCs/>
          <w:sz w:val="20"/>
          <w:szCs w:val="20"/>
        </w:rPr>
        <w:t xml:space="preserve">* </w:t>
      </w:r>
      <w:r w:rsidR="000E1366" w:rsidRPr="0072342C">
        <w:rPr>
          <w:rFonts w:ascii="Arial" w:hAnsi="Arial" w:cs="Arial"/>
          <w:bCs/>
          <w:sz w:val="20"/>
          <w:szCs w:val="20"/>
        </w:rPr>
        <w:t xml:space="preserve">Se considerarán en el cuadro comparativo de precios solamente los proveedores que presenten los </w:t>
      </w:r>
      <w:r w:rsidR="003C2316">
        <w:rPr>
          <w:rFonts w:ascii="Arial" w:hAnsi="Arial" w:cs="Arial"/>
          <w:bCs/>
          <w:sz w:val="20"/>
          <w:szCs w:val="20"/>
        </w:rPr>
        <w:t>insumos</w:t>
      </w:r>
      <w:r w:rsidR="000E1366" w:rsidRPr="0072342C">
        <w:rPr>
          <w:rFonts w:ascii="Arial" w:hAnsi="Arial" w:cs="Arial"/>
          <w:bCs/>
          <w:sz w:val="20"/>
          <w:szCs w:val="20"/>
        </w:rPr>
        <w:t xml:space="preserve"> requeridos, y no se considerarán </w:t>
      </w:r>
      <w:r w:rsidR="00320BA2">
        <w:rPr>
          <w:rFonts w:ascii="Arial" w:hAnsi="Arial" w:cs="Arial"/>
          <w:bCs/>
          <w:sz w:val="20"/>
          <w:szCs w:val="20"/>
        </w:rPr>
        <w:t>ofertas</w:t>
      </w:r>
      <w:r w:rsidR="000E1366" w:rsidRPr="0072342C">
        <w:rPr>
          <w:rFonts w:ascii="Arial" w:hAnsi="Arial" w:cs="Arial"/>
          <w:bCs/>
          <w:sz w:val="20"/>
          <w:szCs w:val="20"/>
        </w:rPr>
        <w:t xml:space="preserve"> que no cumplan con especificaciones técnicas </w:t>
      </w:r>
      <w:r w:rsidR="000E1366" w:rsidRPr="0072342C">
        <w:rPr>
          <w:rFonts w:ascii="Arial" w:hAnsi="Arial" w:cs="Arial"/>
          <w:bCs/>
          <w:sz w:val="20"/>
          <w:szCs w:val="20"/>
        </w:rPr>
        <w:lastRenderedPageBreak/>
        <w:t>indicadas</w:t>
      </w:r>
      <w:r w:rsidR="00470C81">
        <w:rPr>
          <w:rFonts w:ascii="Arial" w:hAnsi="Arial" w:cs="Arial"/>
          <w:bCs/>
          <w:sz w:val="20"/>
          <w:szCs w:val="20"/>
        </w:rPr>
        <w:t xml:space="preserve"> o que presenten documentación solicitada incompleta</w:t>
      </w:r>
      <w:r w:rsidR="000E1366">
        <w:rPr>
          <w:rFonts w:ascii="Arial" w:hAnsi="Arial" w:cs="Arial"/>
          <w:bCs/>
          <w:sz w:val="20"/>
          <w:szCs w:val="20"/>
        </w:rPr>
        <w:t>, estas últimas serán declaradas inadmisibles</w:t>
      </w:r>
      <w:r w:rsidR="00F3460A" w:rsidRPr="0072342C">
        <w:rPr>
          <w:rFonts w:ascii="Arial" w:hAnsi="Arial" w:cs="Arial"/>
          <w:bCs/>
          <w:sz w:val="20"/>
          <w:szCs w:val="20"/>
        </w:rPr>
        <w:t>.</w:t>
      </w:r>
    </w:p>
    <w:p w14:paraId="6DBDA172" w14:textId="1D22F5A6" w:rsidR="00CB1126" w:rsidRPr="00141AB8" w:rsidRDefault="00CB1126" w:rsidP="00906793">
      <w:pPr>
        <w:tabs>
          <w:tab w:val="left" w:pos="4253"/>
        </w:tabs>
        <w:spacing w:line="0" w:lineRule="atLeast"/>
        <w:ind w:right="-91"/>
        <w:jc w:val="both"/>
        <w:rPr>
          <w:rFonts w:ascii="Arial" w:hAnsi="Arial" w:cs="Arial"/>
          <w:bCs/>
          <w:sz w:val="20"/>
          <w:szCs w:val="20"/>
        </w:rPr>
      </w:pPr>
      <w:r>
        <w:rPr>
          <w:rFonts w:ascii="Arial" w:hAnsi="Arial" w:cs="Arial"/>
          <w:bCs/>
          <w:sz w:val="20"/>
          <w:szCs w:val="20"/>
        </w:rPr>
        <w:t>* La presente compra ágil será evaluada en base a la mayor cantidad de insumos ofertados en relación al presupuesto disponible para cada insumo, siendo este el principal criterio de evaluación.</w:t>
      </w:r>
    </w:p>
    <w:p w14:paraId="445A8F25" w14:textId="0435BFB9" w:rsidR="00141AB8" w:rsidRDefault="00141AB8" w:rsidP="00E03C92">
      <w:pPr>
        <w:tabs>
          <w:tab w:val="left" w:pos="4253"/>
        </w:tabs>
        <w:spacing w:line="0" w:lineRule="atLeast"/>
        <w:ind w:right="-91"/>
        <w:rPr>
          <w:rFonts w:ascii="Arial" w:hAnsi="Arial" w:cs="Arial"/>
          <w:b/>
          <w:sz w:val="20"/>
          <w:szCs w:val="20"/>
        </w:rPr>
      </w:pPr>
    </w:p>
    <w:p w14:paraId="1D08BBD5" w14:textId="731A9782" w:rsidR="00E03C92" w:rsidRDefault="00E03C92" w:rsidP="00E03C92">
      <w:pPr>
        <w:tabs>
          <w:tab w:val="left" w:pos="4253"/>
        </w:tabs>
        <w:spacing w:line="0" w:lineRule="atLeast"/>
        <w:ind w:right="-91"/>
        <w:rPr>
          <w:rFonts w:ascii="Arial" w:hAnsi="Arial" w:cs="Arial"/>
          <w:b/>
          <w:sz w:val="20"/>
          <w:szCs w:val="20"/>
        </w:rPr>
      </w:pPr>
    </w:p>
    <w:p w14:paraId="5716FC14" w14:textId="2761391B" w:rsidR="00071309" w:rsidRDefault="00071309" w:rsidP="00071309">
      <w:pPr>
        <w:tabs>
          <w:tab w:val="left" w:pos="4253"/>
        </w:tabs>
        <w:spacing w:line="0" w:lineRule="atLeast"/>
        <w:ind w:right="-91"/>
        <w:jc w:val="both"/>
        <w:rPr>
          <w:rFonts w:ascii="Arial" w:hAnsi="Arial" w:cs="Arial"/>
          <w:b/>
          <w:sz w:val="20"/>
          <w:szCs w:val="20"/>
        </w:rPr>
      </w:pPr>
      <w:r w:rsidRPr="00651DC9">
        <w:rPr>
          <w:rFonts w:ascii="Arial" w:hAnsi="Arial" w:cs="Arial"/>
          <w:b/>
          <w:sz w:val="20"/>
          <w:szCs w:val="20"/>
        </w:rPr>
        <w:t>Unidad requirente</w:t>
      </w:r>
      <w:r>
        <w:rPr>
          <w:rFonts w:ascii="Arial" w:hAnsi="Arial" w:cs="Arial"/>
          <w:b/>
          <w:sz w:val="20"/>
          <w:szCs w:val="20"/>
        </w:rPr>
        <w:t xml:space="preserve"> y contraparte técnica</w:t>
      </w:r>
      <w:r w:rsidRPr="00651DC9">
        <w:rPr>
          <w:rFonts w:ascii="Arial" w:hAnsi="Arial" w:cs="Arial"/>
          <w:b/>
          <w:sz w:val="20"/>
          <w:szCs w:val="20"/>
        </w:rPr>
        <w:t>:</w:t>
      </w:r>
    </w:p>
    <w:p w14:paraId="57D88032" w14:textId="77777777" w:rsidR="00420690" w:rsidRPr="00651DC9" w:rsidRDefault="00420690" w:rsidP="00071309">
      <w:pPr>
        <w:tabs>
          <w:tab w:val="left" w:pos="4253"/>
        </w:tabs>
        <w:spacing w:line="0" w:lineRule="atLeast"/>
        <w:ind w:right="-91"/>
        <w:jc w:val="both"/>
        <w:rPr>
          <w:rFonts w:ascii="Arial" w:hAnsi="Arial" w:cs="Arial"/>
          <w:b/>
          <w:sz w:val="20"/>
          <w:szCs w:val="20"/>
        </w:rPr>
      </w:pPr>
    </w:p>
    <w:p w14:paraId="602862B6" w14:textId="77777777" w:rsidR="00420690" w:rsidRDefault="00420690" w:rsidP="00420690">
      <w:pPr>
        <w:pStyle w:val="Prrafodelista"/>
        <w:numPr>
          <w:ilvl w:val="0"/>
          <w:numId w:val="32"/>
        </w:numPr>
        <w:tabs>
          <w:tab w:val="left" w:pos="4253"/>
        </w:tabs>
        <w:spacing w:line="0" w:lineRule="atLeast"/>
        <w:ind w:right="-91"/>
        <w:rPr>
          <w:rFonts w:ascii="Arial" w:hAnsi="Arial" w:cs="Arial"/>
          <w:b/>
          <w:sz w:val="20"/>
          <w:szCs w:val="20"/>
        </w:rPr>
      </w:pPr>
      <w:proofErr w:type="spellStart"/>
      <w:r>
        <w:rPr>
          <w:rFonts w:ascii="Arial" w:hAnsi="Arial" w:cs="Arial"/>
          <w:b/>
          <w:sz w:val="20"/>
          <w:szCs w:val="20"/>
        </w:rPr>
        <w:t>Maria</w:t>
      </w:r>
      <w:proofErr w:type="spellEnd"/>
      <w:r>
        <w:rPr>
          <w:rFonts w:ascii="Arial" w:hAnsi="Arial" w:cs="Arial"/>
          <w:b/>
          <w:sz w:val="20"/>
          <w:szCs w:val="20"/>
        </w:rPr>
        <w:t xml:space="preserve"> Pilar Muñoz Vargas, Centro Anides</w:t>
      </w:r>
    </w:p>
    <w:p w14:paraId="085FDC5A" w14:textId="77777777" w:rsidR="00420690" w:rsidRPr="009909E5" w:rsidRDefault="00420690" w:rsidP="00420690">
      <w:pPr>
        <w:rPr>
          <w:lang w:val="es-MX"/>
        </w:rPr>
      </w:pPr>
      <w:r w:rsidRPr="00C22102">
        <w:rPr>
          <w:rFonts w:ascii="Arial" w:hAnsi="Arial" w:cs="Arial"/>
          <w:bCs/>
          <w:sz w:val="20"/>
          <w:szCs w:val="20"/>
        </w:rPr>
        <w:t xml:space="preserve">La contraparte técnica para coordinar despacho y la recepción conforme es </w:t>
      </w:r>
      <w:proofErr w:type="spellStart"/>
      <w:r>
        <w:rPr>
          <w:rFonts w:ascii="Arial" w:hAnsi="Arial" w:cs="Arial"/>
          <w:bCs/>
          <w:sz w:val="20"/>
          <w:szCs w:val="20"/>
        </w:rPr>
        <w:t>Maria</w:t>
      </w:r>
      <w:proofErr w:type="spellEnd"/>
      <w:r>
        <w:rPr>
          <w:rFonts w:ascii="Arial" w:hAnsi="Arial" w:cs="Arial"/>
          <w:bCs/>
          <w:sz w:val="20"/>
          <w:szCs w:val="20"/>
        </w:rPr>
        <w:t xml:space="preserve"> Pilar Muñoz encargada del Centro Anides</w:t>
      </w:r>
      <w:r w:rsidRPr="00C22102">
        <w:rPr>
          <w:rFonts w:ascii="Arial" w:hAnsi="Arial" w:cs="Arial"/>
          <w:bCs/>
          <w:sz w:val="20"/>
          <w:szCs w:val="20"/>
        </w:rPr>
        <w:t xml:space="preserve">, contacto: </w:t>
      </w:r>
      <w:r>
        <w:rPr>
          <w:rFonts w:ascii="Arial" w:hAnsi="Arial" w:cs="Arial"/>
          <w:bCs/>
          <w:sz w:val="20"/>
          <w:szCs w:val="20"/>
        </w:rPr>
        <w:t xml:space="preserve">9 61215752, </w:t>
      </w:r>
      <w:hyperlink r:id="rId11" w:history="1">
        <w:r w:rsidRPr="00077A87">
          <w:rPr>
            <w:rStyle w:val="Hipervnculo"/>
            <w:rFonts w:ascii="Arial" w:hAnsi="Arial" w:cs="Arial"/>
            <w:bCs/>
            <w:sz w:val="20"/>
            <w:szCs w:val="20"/>
          </w:rPr>
          <w:t>centro.anides@cormumel.cl</w:t>
        </w:r>
      </w:hyperlink>
      <w:r>
        <w:rPr>
          <w:rFonts w:ascii="Arial" w:hAnsi="Arial" w:cs="Arial"/>
          <w:bCs/>
          <w:sz w:val="20"/>
          <w:szCs w:val="20"/>
        </w:rPr>
        <w:t xml:space="preserve"> </w:t>
      </w:r>
      <w:r w:rsidRPr="00C22102">
        <w:rPr>
          <w:rFonts w:ascii="Arial" w:hAnsi="Arial" w:cs="Arial"/>
          <w:bCs/>
          <w:sz w:val="20"/>
          <w:szCs w:val="20"/>
        </w:rPr>
        <w:t>o quien designe o reemplace</w:t>
      </w:r>
    </w:p>
    <w:p w14:paraId="5E334F92" w14:textId="77777777" w:rsidR="00E03C92" w:rsidRDefault="00E03C92" w:rsidP="00E03C92">
      <w:pPr>
        <w:tabs>
          <w:tab w:val="left" w:pos="4253"/>
        </w:tabs>
        <w:spacing w:line="0" w:lineRule="atLeast"/>
        <w:ind w:right="-91"/>
        <w:rPr>
          <w:rFonts w:ascii="Arial" w:hAnsi="Arial" w:cs="Arial"/>
          <w:b/>
          <w:sz w:val="20"/>
          <w:szCs w:val="20"/>
        </w:rPr>
      </w:pPr>
    </w:p>
    <w:p w14:paraId="5176077A" w14:textId="77777777" w:rsidR="00141AB8" w:rsidRPr="0008626A" w:rsidRDefault="00141AB8" w:rsidP="00141AB8">
      <w:pPr>
        <w:pStyle w:val="NormalWeb"/>
        <w:rPr>
          <w:rFonts w:ascii="Arial" w:hAnsi="Arial" w:cs="Arial"/>
          <w:sz w:val="20"/>
          <w:szCs w:val="20"/>
          <w:u w:val="single"/>
        </w:rPr>
      </w:pPr>
      <w:r w:rsidRPr="0008626A">
        <w:rPr>
          <w:rStyle w:val="Textoennegrita"/>
          <w:rFonts w:ascii="Arial" w:hAnsi="Arial" w:cs="Arial"/>
          <w:sz w:val="20"/>
          <w:szCs w:val="20"/>
          <w:u w:val="single"/>
        </w:rPr>
        <w:t>Admisibilidad de la Oferta Económica</w:t>
      </w:r>
    </w:p>
    <w:p w14:paraId="3809B028" w14:textId="77777777" w:rsidR="00141AB8" w:rsidRPr="0008626A" w:rsidRDefault="00141AB8" w:rsidP="00141AB8">
      <w:pPr>
        <w:pStyle w:val="NormalWeb"/>
        <w:rPr>
          <w:rFonts w:ascii="Arial" w:hAnsi="Arial" w:cs="Arial"/>
          <w:sz w:val="20"/>
          <w:szCs w:val="20"/>
        </w:rPr>
      </w:pPr>
      <w:r w:rsidRPr="0008626A">
        <w:rPr>
          <w:rFonts w:ascii="Arial" w:hAnsi="Arial" w:cs="Arial"/>
          <w:sz w:val="20"/>
          <w:szCs w:val="20"/>
        </w:rPr>
        <w:t>Los proveedores participantes deberán tener en cuenta lo siguiente al momento de presentar su oferta:</w:t>
      </w:r>
    </w:p>
    <w:p w14:paraId="66B7CA64" w14:textId="77777777" w:rsidR="00141AB8" w:rsidRPr="0008626A" w:rsidRDefault="00141AB8" w:rsidP="00141AB8">
      <w:pPr>
        <w:pStyle w:val="NormalWeb"/>
        <w:numPr>
          <w:ilvl w:val="0"/>
          <w:numId w:val="31"/>
        </w:numPr>
        <w:rPr>
          <w:rFonts w:ascii="Arial" w:hAnsi="Arial" w:cs="Arial"/>
          <w:sz w:val="20"/>
          <w:szCs w:val="20"/>
        </w:rPr>
      </w:pPr>
      <w:r w:rsidRPr="0008626A">
        <w:rPr>
          <w:rStyle w:val="Textoennegrita"/>
          <w:rFonts w:ascii="Arial" w:hAnsi="Arial" w:cs="Arial"/>
          <w:sz w:val="20"/>
          <w:szCs w:val="20"/>
        </w:rPr>
        <w:t>Adjunto Obligatorio</w:t>
      </w:r>
      <w:r w:rsidRPr="0008626A">
        <w:rPr>
          <w:rFonts w:ascii="Arial" w:hAnsi="Arial" w:cs="Arial"/>
          <w:sz w:val="20"/>
          <w:szCs w:val="20"/>
        </w:rPr>
        <w:t xml:space="preserve">: La oferta deberá incluir el presente </w:t>
      </w:r>
      <w:r w:rsidRPr="0008626A">
        <w:rPr>
          <w:rStyle w:val="nfasis"/>
          <w:rFonts w:ascii="Arial" w:hAnsi="Arial" w:cs="Arial"/>
          <w:b/>
          <w:bCs/>
          <w:sz w:val="20"/>
          <w:szCs w:val="20"/>
        </w:rPr>
        <w:t>Anexo de Oferta Económica</w:t>
      </w:r>
      <w:r w:rsidRPr="0008626A">
        <w:rPr>
          <w:rFonts w:ascii="Arial" w:hAnsi="Arial" w:cs="Arial"/>
          <w:sz w:val="20"/>
          <w:szCs w:val="20"/>
        </w:rPr>
        <w:t xml:space="preserve">, </w:t>
      </w:r>
      <w:r w:rsidRPr="0008626A">
        <w:rPr>
          <w:rStyle w:val="Textoennegrita"/>
          <w:rFonts w:ascii="Arial" w:hAnsi="Arial" w:cs="Arial"/>
          <w:sz w:val="20"/>
          <w:szCs w:val="20"/>
        </w:rPr>
        <w:t>debidamente completado y firmado y la cotización formal de lo ofertado.</w:t>
      </w:r>
      <w:r w:rsidRPr="0008626A">
        <w:rPr>
          <w:rFonts w:ascii="Arial" w:hAnsi="Arial" w:cs="Arial"/>
          <w:sz w:val="20"/>
          <w:szCs w:val="20"/>
        </w:rPr>
        <w:t xml:space="preserve"> La omisión de estos documentos o la presentación incompleta o sin firma será causal de </w:t>
      </w:r>
      <w:r w:rsidRPr="0008626A">
        <w:rPr>
          <w:rStyle w:val="Textoennegrita"/>
          <w:rFonts w:ascii="Arial" w:hAnsi="Arial" w:cs="Arial"/>
          <w:sz w:val="20"/>
          <w:szCs w:val="20"/>
        </w:rPr>
        <w:t>inadmisibilidad inmediata</w:t>
      </w:r>
      <w:r w:rsidRPr="0008626A">
        <w:rPr>
          <w:rFonts w:ascii="Arial" w:hAnsi="Arial" w:cs="Arial"/>
          <w:sz w:val="20"/>
          <w:szCs w:val="20"/>
        </w:rPr>
        <w:t xml:space="preserve"> de la propuesta.</w:t>
      </w:r>
    </w:p>
    <w:p w14:paraId="33DC52B1" w14:textId="77777777" w:rsidR="00141AB8" w:rsidRPr="0008626A" w:rsidRDefault="00141AB8" w:rsidP="00141AB8">
      <w:pPr>
        <w:pStyle w:val="NormalWeb"/>
        <w:numPr>
          <w:ilvl w:val="0"/>
          <w:numId w:val="31"/>
        </w:numPr>
        <w:rPr>
          <w:rFonts w:ascii="Arial" w:hAnsi="Arial" w:cs="Arial"/>
          <w:sz w:val="20"/>
          <w:szCs w:val="20"/>
        </w:rPr>
      </w:pPr>
      <w:r w:rsidRPr="0008626A">
        <w:rPr>
          <w:rStyle w:val="Textoennegrita"/>
          <w:rFonts w:ascii="Arial" w:hAnsi="Arial" w:cs="Arial"/>
          <w:sz w:val="20"/>
          <w:szCs w:val="20"/>
        </w:rPr>
        <w:t>Presupuesto Disponible</w:t>
      </w:r>
      <w:r w:rsidRPr="0008626A">
        <w:rPr>
          <w:rFonts w:ascii="Arial" w:hAnsi="Arial" w:cs="Arial"/>
          <w:sz w:val="20"/>
          <w:szCs w:val="20"/>
        </w:rPr>
        <w:t xml:space="preserve">: El monto total ofertado </w:t>
      </w:r>
      <w:r w:rsidRPr="0008626A">
        <w:rPr>
          <w:rStyle w:val="Textoennegrita"/>
          <w:rFonts w:ascii="Arial" w:hAnsi="Arial" w:cs="Arial"/>
          <w:sz w:val="20"/>
          <w:szCs w:val="20"/>
        </w:rPr>
        <w:t>no deberá superar el presupuesto disponible</w:t>
      </w:r>
      <w:r w:rsidRPr="0008626A">
        <w:rPr>
          <w:rFonts w:ascii="Arial" w:hAnsi="Arial" w:cs="Arial"/>
          <w:sz w:val="20"/>
          <w:szCs w:val="20"/>
        </w:rPr>
        <w:t xml:space="preserve"> establecido en este anexo, En caso contrario, la propuesta será declarada </w:t>
      </w:r>
      <w:r w:rsidRPr="0008626A">
        <w:rPr>
          <w:rStyle w:val="Textoennegrita"/>
          <w:rFonts w:ascii="Arial" w:hAnsi="Arial" w:cs="Arial"/>
          <w:sz w:val="20"/>
          <w:szCs w:val="20"/>
        </w:rPr>
        <w:t>inadmisible</w:t>
      </w:r>
      <w:r w:rsidRPr="0008626A">
        <w:rPr>
          <w:rFonts w:ascii="Arial" w:hAnsi="Arial" w:cs="Arial"/>
          <w:sz w:val="20"/>
          <w:szCs w:val="20"/>
        </w:rPr>
        <w:t>.</w:t>
      </w:r>
    </w:p>
    <w:p w14:paraId="265D2D83" w14:textId="77777777" w:rsidR="00141AB8" w:rsidRPr="0008626A" w:rsidRDefault="00141AB8" w:rsidP="00141AB8">
      <w:pPr>
        <w:pStyle w:val="NormalWeb"/>
        <w:numPr>
          <w:ilvl w:val="0"/>
          <w:numId w:val="31"/>
        </w:numPr>
        <w:rPr>
          <w:rFonts w:ascii="Arial" w:hAnsi="Arial" w:cs="Arial"/>
          <w:sz w:val="20"/>
          <w:szCs w:val="20"/>
        </w:rPr>
      </w:pPr>
      <w:r w:rsidRPr="0008626A">
        <w:rPr>
          <w:rStyle w:val="Textoennegrita"/>
          <w:rFonts w:ascii="Arial" w:hAnsi="Arial" w:cs="Arial"/>
          <w:sz w:val="20"/>
          <w:szCs w:val="20"/>
        </w:rPr>
        <w:t>Ofertas Irreales</w:t>
      </w:r>
      <w:r w:rsidRPr="0008626A">
        <w:rPr>
          <w:rFonts w:ascii="Arial" w:hAnsi="Arial" w:cs="Arial"/>
          <w:sz w:val="20"/>
          <w:szCs w:val="20"/>
        </w:rPr>
        <w:t xml:space="preserve">: Se considerarán </w:t>
      </w:r>
      <w:r w:rsidRPr="0008626A">
        <w:rPr>
          <w:rStyle w:val="Textoennegrita"/>
          <w:rFonts w:ascii="Arial" w:hAnsi="Arial" w:cs="Arial"/>
          <w:sz w:val="20"/>
          <w:szCs w:val="20"/>
        </w:rPr>
        <w:t>inadmisibles</w:t>
      </w:r>
      <w:r w:rsidRPr="0008626A">
        <w:rPr>
          <w:rFonts w:ascii="Arial" w:hAnsi="Arial" w:cs="Arial"/>
          <w:sz w:val="20"/>
          <w:szCs w:val="20"/>
        </w:rPr>
        <w:t xml:space="preserve"> aquellas propuestas que incluyan insumos ofertados a </w:t>
      </w:r>
      <w:r w:rsidRPr="0008626A">
        <w:rPr>
          <w:rStyle w:val="Textoennegrita"/>
          <w:rFonts w:ascii="Arial" w:hAnsi="Arial" w:cs="Arial"/>
          <w:sz w:val="20"/>
          <w:szCs w:val="20"/>
        </w:rPr>
        <w:t>$1 (un peso)</w:t>
      </w:r>
      <w:r w:rsidRPr="0008626A">
        <w:rPr>
          <w:rFonts w:ascii="Arial" w:hAnsi="Arial" w:cs="Arial"/>
          <w:sz w:val="20"/>
          <w:szCs w:val="20"/>
        </w:rPr>
        <w:t>, por considerarse valores no representativos del mercado y que atentan contra la correcta evaluación de las ofertas.</w:t>
      </w:r>
    </w:p>
    <w:p w14:paraId="4BBA9F17" w14:textId="77777777" w:rsidR="00141AB8" w:rsidRDefault="00141AB8" w:rsidP="00906793">
      <w:pPr>
        <w:tabs>
          <w:tab w:val="left" w:pos="4253"/>
        </w:tabs>
        <w:spacing w:line="0" w:lineRule="atLeast"/>
        <w:ind w:right="-91"/>
        <w:jc w:val="both"/>
        <w:rPr>
          <w:rFonts w:ascii="Arial" w:hAnsi="Arial" w:cs="Arial"/>
          <w:b/>
          <w:sz w:val="20"/>
          <w:szCs w:val="20"/>
        </w:rPr>
      </w:pPr>
    </w:p>
    <w:p w14:paraId="61580C03" w14:textId="77777777" w:rsidR="00141AB8" w:rsidRPr="0072342C" w:rsidRDefault="00141AB8" w:rsidP="00906793">
      <w:pPr>
        <w:tabs>
          <w:tab w:val="left" w:pos="4253"/>
        </w:tabs>
        <w:spacing w:line="0" w:lineRule="atLeast"/>
        <w:ind w:right="-91"/>
        <w:jc w:val="both"/>
        <w:rPr>
          <w:rFonts w:ascii="Arial" w:hAnsi="Arial" w:cs="Arial"/>
          <w:b/>
          <w:sz w:val="20"/>
          <w:szCs w:val="20"/>
        </w:rPr>
      </w:pPr>
    </w:p>
    <w:p w14:paraId="2F9DE951" w14:textId="2317197C" w:rsidR="00F26EB8" w:rsidRPr="0072342C" w:rsidRDefault="00B45116" w:rsidP="00180607">
      <w:pPr>
        <w:jc w:val="both"/>
        <w:rPr>
          <w:rFonts w:ascii="Arial" w:hAnsi="Arial" w:cs="Arial"/>
          <w:b/>
          <w:sz w:val="20"/>
          <w:szCs w:val="20"/>
        </w:rPr>
      </w:pPr>
      <w:r w:rsidRPr="0072342C">
        <w:rPr>
          <w:rFonts w:ascii="Arial" w:hAnsi="Arial" w:cs="Arial"/>
          <w:b/>
          <w:sz w:val="20"/>
          <w:szCs w:val="20"/>
        </w:rPr>
        <w:t xml:space="preserve">El presupuesto disponible total será de: </w:t>
      </w:r>
      <w:r w:rsidR="00571B73">
        <w:rPr>
          <w:rFonts w:ascii="Arial" w:hAnsi="Arial" w:cs="Arial"/>
          <w:b/>
          <w:sz w:val="20"/>
          <w:szCs w:val="20"/>
        </w:rPr>
        <w:t>$</w:t>
      </w:r>
      <w:r w:rsidR="00B9241E">
        <w:rPr>
          <w:rFonts w:ascii="Arial" w:hAnsi="Arial" w:cs="Arial"/>
          <w:b/>
          <w:sz w:val="20"/>
          <w:szCs w:val="20"/>
        </w:rPr>
        <w:t>308.172</w:t>
      </w:r>
      <w:r w:rsidR="003C0DC5" w:rsidRPr="0072342C">
        <w:rPr>
          <w:rFonts w:ascii="Arial" w:hAnsi="Arial" w:cs="Arial"/>
          <w:b/>
          <w:sz w:val="20"/>
          <w:szCs w:val="20"/>
        </w:rPr>
        <w:t xml:space="preserve">. </w:t>
      </w:r>
      <w:r w:rsidR="009C768E">
        <w:rPr>
          <w:rFonts w:ascii="Arial" w:hAnsi="Arial" w:cs="Arial"/>
          <w:b/>
          <w:sz w:val="20"/>
          <w:szCs w:val="20"/>
        </w:rPr>
        <w:t>–</w:t>
      </w:r>
      <w:r w:rsidR="003C2316">
        <w:rPr>
          <w:rFonts w:ascii="Arial" w:hAnsi="Arial" w:cs="Arial"/>
          <w:b/>
          <w:sz w:val="20"/>
          <w:szCs w:val="20"/>
        </w:rPr>
        <w:t xml:space="preserve"> </w:t>
      </w:r>
      <w:r w:rsidR="009C768E">
        <w:rPr>
          <w:rFonts w:ascii="Arial" w:hAnsi="Arial" w:cs="Arial"/>
          <w:b/>
          <w:sz w:val="20"/>
          <w:szCs w:val="20"/>
        </w:rPr>
        <w:t>impuestos</w:t>
      </w:r>
      <w:r w:rsidR="003C2316">
        <w:rPr>
          <w:rFonts w:ascii="Arial" w:hAnsi="Arial" w:cs="Arial"/>
          <w:b/>
          <w:sz w:val="20"/>
          <w:szCs w:val="20"/>
        </w:rPr>
        <w:t xml:space="preserve"> </w:t>
      </w:r>
      <w:proofErr w:type="gramStart"/>
      <w:r w:rsidR="003C2316">
        <w:rPr>
          <w:rFonts w:ascii="Arial" w:hAnsi="Arial" w:cs="Arial"/>
          <w:b/>
          <w:sz w:val="20"/>
          <w:szCs w:val="20"/>
        </w:rPr>
        <w:t>incluidos</w:t>
      </w:r>
      <w:r w:rsidR="009C768E">
        <w:rPr>
          <w:rFonts w:ascii="Arial" w:hAnsi="Arial" w:cs="Arial"/>
          <w:b/>
          <w:sz w:val="20"/>
          <w:szCs w:val="20"/>
        </w:rPr>
        <w:t>.</w:t>
      </w:r>
      <w:r w:rsidR="005F0FED">
        <w:rPr>
          <w:rFonts w:ascii="Arial" w:hAnsi="Arial" w:cs="Arial"/>
          <w:b/>
          <w:sz w:val="20"/>
          <w:szCs w:val="20"/>
        </w:rPr>
        <w:t>/</w:t>
      </w:r>
      <w:proofErr w:type="gramEnd"/>
    </w:p>
    <w:p w14:paraId="7691C9B1" w14:textId="77777777" w:rsidR="00F26EB8" w:rsidRPr="0072342C" w:rsidRDefault="00F26EB8" w:rsidP="00906793">
      <w:pPr>
        <w:tabs>
          <w:tab w:val="left" w:pos="4253"/>
        </w:tabs>
        <w:spacing w:line="0" w:lineRule="atLeast"/>
        <w:ind w:right="-91"/>
        <w:jc w:val="both"/>
        <w:rPr>
          <w:rFonts w:ascii="Arial" w:hAnsi="Arial" w:cs="Arial"/>
          <w:b/>
          <w:sz w:val="20"/>
          <w:szCs w:val="20"/>
        </w:rPr>
      </w:pPr>
    </w:p>
    <w:p w14:paraId="51F38D87" w14:textId="385FF704" w:rsidR="00F26EB8" w:rsidRDefault="0090679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Vigencia de la cotización: _____________</w:t>
      </w:r>
      <w:r w:rsidR="009F40B3" w:rsidRPr="0072342C">
        <w:rPr>
          <w:rFonts w:ascii="Arial" w:hAnsi="Arial" w:cs="Arial"/>
          <w:b/>
          <w:sz w:val="20"/>
          <w:szCs w:val="20"/>
        </w:rPr>
        <w:t>.</w:t>
      </w:r>
    </w:p>
    <w:p w14:paraId="5494139E" w14:textId="3FA7ADBD" w:rsidR="004C22FF" w:rsidRPr="0072342C" w:rsidRDefault="004C22FF" w:rsidP="00906793">
      <w:pPr>
        <w:tabs>
          <w:tab w:val="left" w:pos="4253"/>
        </w:tabs>
        <w:spacing w:line="0" w:lineRule="atLeast"/>
        <w:ind w:right="-91"/>
        <w:jc w:val="both"/>
        <w:rPr>
          <w:rFonts w:ascii="Arial" w:hAnsi="Arial" w:cs="Arial"/>
          <w:b/>
          <w:sz w:val="20"/>
          <w:szCs w:val="20"/>
        </w:rPr>
      </w:pPr>
      <w:r>
        <w:rPr>
          <w:rFonts w:ascii="Arial" w:hAnsi="Arial" w:cs="Arial"/>
          <w:b/>
          <w:sz w:val="20"/>
          <w:szCs w:val="20"/>
        </w:rPr>
        <w:t>Plazo de entrega</w:t>
      </w:r>
      <w:r w:rsidR="00141AB8">
        <w:rPr>
          <w:rFonts w:ascii="Arial" w:hAnsi="Arial" w:cs="Arial"/>
          <w:b/>
          <w:sz w:val="20"/>
          <w:szCs w:val="20"/>
        </w:rPr>
        <w:t xml:space="preserve"> ofertado</w:t>
      </w:r>
      <w:r>
        <w:rPr>
          <w:rFonts w:ascii="Arial" w:hAnsi="Arial" w:cs="Arial"/>
          <w:b/>
          <w:sz w:val="20"/>
          <w:szCs w:val="20"/>
        </w:rPr>
        <w:t>: ________________ (en días hábiles).</w:t>
      </w:r>
    </w:p>
    <w:p w14:paraId="13C40F8D" w14:textId="63954467" w:rsidR="009F40B3" w:rsidRPr="0072342C" w:rsidRDefault="009F40B3" w:rsidP="00906793">
      <w:pPr>
        <w:tabs>
          <w:tab w:val="left" w:pos="4253"/>
        </w:tabs>
        <w:spacing w:line="0" w:lineRule="atLeast"/>
        <w:ind w:right="-91"/>
        <w:jc w:val="both"/>
        <w:rPr>
          <w:rFonts w:ascii="Arial" w:hAnsi="Arial" w:cs="Arial"/>
          <w:bCs/>
          <w:sz w:val="20"/>
          <w:szCs w:val="20"/>
        </w:rPr>
      </w:pPr>
    </w:p>
    <w:p w14:paraId="34483008" w14:textId="0F8C0A56" w:rsidR="003C2316" w:rsidRPr="0072342C" w:rsidRDefault="003C2316" w:rsidP="003C2316">
      <w:p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 xml:space="preserve">El plazo de entrega de los </w:t>
      </w:r>
      <w:r w:rsidR="00141AB8">
        <w:rPr>
          <w:rFonts w:ascii="Arial" w:hAnsi="Arial" w:cs="Arial"/>
          <w:bCs/>
          <w:sz w:val="20"/>
          <w:szCs w:val="20"/>
        </w:rPr>
        <w:t>insumos</w:t>
      </w:r>
      <w:r w:rsidRPr="0072342C">
        <w:rPr>
          <w:rFonts w:ascii="Arial" w:hAnsi="Arial" w:cs="Arial"/>
          <w:bCs/>
          <w:sz w:val="20"/>
          <w:szCs w:val="20"/>
        </w:rPr>
        <w:t xml:space="preserve"> no podrá ser mayor a </w:t>
      </w:r>
      <w:r w:rsidR="00D50E4C">
        <w:rPr>
          <w:rFonts w:ascii="Arial" w:hAnsi="Arial" w:cs="Arial"/>
          <w:bCs/>
          <w:sz w:val="20"/>
          <w:szCs w:val="20"/>
        </w:rPr>
        <w:t>5</w:t>
      </w:r>
      <w:r w:rsidRPr="0072342C">
        <w:rPr>
          <w:rFonts w:ascii="Arial" w:hAnsi="Arial" w:cs="Arial"/>
          <w:bCs/>
          <w:sz w:val="20"/>
          <w:szCs w:val="20"/>
        </w:rPr>
        <w:t xml:space="preserve"> días </w:t>
      </w:r>
      <w:r>
        <w:rPr>
          <w:rFonts w:ascii="Arial" w:hAnsi="Arial" w:cs="Arial"/>
          <w:bCs/>
          <w:sz w:val="20"/>
          <w:szCs w:val="20"/>
        </w:rPr>
        <w:t>hábiles</w:t>
      </w:r>
      <w:r w:rsidR="00DF6A5B">
        <w:rPr>
          <w:rFonts w:ascii="Arial" w:hAnsi="Arial" w:cs="Arial"/>
          <w:bCs/>
          <w:sz w:val="20"/>
          <w:szCs w:val="20"/>
        </w:rPr>
        <w:t xml:space="preserve"> una vez aceptada la Orden de Compra</w:t>
      </w:r>
      <w:r w:rsidRPr="0072342C">
        <w:rPr>
          <w:rFonts w:ascii="Arial" w:hAnsi="Arial" w:cs="Arial"/>
          <w:bCs/>
          <w:sz w:val="20"/>
          <w:szCs w:val="20"/>
        </w:rPr>
        <w:t xml:space="preserve">, de lo contrario la oferta será declarada inadmisible. </w:t>
      </w:r>
    </w:p>
    <w:p w14:paraId="672C5469" w14:textId="77777777" w:rsidR="002A0EC8" w:rsidRDefault="002A0EC8" w:rsidP="00906793">
      <w:pPr>
        <w:tabs>
          <w:tab w:val="left" w:pos="4253"/>
        </w:tabs>
        <w:spacing w:line="0" w:lineRule="atLeast"/>
        <w:ind w:right="-91"/>
        <w:jc w:val="both"/>
        <w:rPr>
          <w:rFonts w:ascii="Arial" w:hAnsi="Arial" w:cs="Arial"/>
          <w:bCs/>
          <w:sz w:val="20"/>
          <w:szCs w:val="20"/>
        </w:rPr>
      </w:pPr>
    </w:p>
    <w:p w14:paraId="49828C3B" w14:textId="3E839FE7" w:rsidR="003A22A2" w:rsidRPr="0072342C" w:rsidRDefault="002A0EC8" w:rsidP="00906793">
      <w:pPr>
        <w:tabs>
          <w:tab w:val="left" w:pos="4253"/>
        </w:tabs>
        <w:spacing w:line="0" w:lineRule="atLeast"/>
        <w:ind w:right="-91"/>
        <w:jc w:val="both"/>
        <w:rPr>
          <w:rFonts w:ascii="Arial" w:hAnsi="Arial" w:cs="Arial"/>
          <w:bCs/>
          <w:sz w:val="20"/>
          <w:szCs w:val="20"/>
        </w:rPr>
      </w:pPr>
      <w:r>
        <w:rPr>
          <w:rFonts w:ascii="Arial" w:hAnsi="Arial" w:cs="Arial"/>
          <w:bCs/>
          <w:sz w:val="20"/>
          <w:szCs w:val="20"/>
        </w:rPr>
        <w:t>El proveedor tendrá un plazo de 48 horas para aceptar la orden de compra una vez emitida en el portal.</w:t>
      </w:r>
    </w:p>
    <w:p w14:paraId="7D8EC14F" w14:textId="77777777" w:rsidR="00986738" w:rsidRPr="0072342C" w:rsidRDefault="00986738" w:rsidP="00906793">
      <w:pPr>
        <w:tabs>
          <w:tab w:val="left" w:pos="4253"/>
        </w:tabs>
        <w:spacing w:line="0" w:lineRule="atLeast"/>
        <w:ind w:right="-91"/>
        <w:jc w:val="both"/>
        <w:rPr>
          <w:rFonts w:ascii="Arial" w:hAnsi="Arial" w:cs="Arial"/>
          <w:b/>
          <w:sz w:val="20"/>
          <w:szCs w:val="20"/>
        </w:rPr>
      </w:pPr>
    </w:p>
    <w:p w14:paraId="238D3EB8" w14:textId="77777777" w:rsidR="003C2316" w:rsidRPr="0072342C" w:rsidRDefault="003C2316" w:rsidP="003C2316">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La selección del proveedor se regirá bajo el siguiente orden</w:t>
      </w:r>
      <w:r>
        <w:rPr>
          <w:rFonts w:ascii="Arial" w:hAnsi="Arial" w:cs="Arial"/>
          <w:b/>
          <w:sz w:val="20"/>
          <w:szCs w:val="20"/>
        </w:rPr>
        <w:t>, considerando previamente el cumplimiento de las descripciones técnicas de la oferta según lo descrito en el presente anexo</w:t>
      </w:r>
      <w:r w:rsidRPr="0072342C">
        <w:rPr>
          <w:rFonts w:ascii="Arial" w:hAnsi="Arial" w:cs="Arial"/>
          <w:b/>
          <w:sz w:val="20"/>
          <w:szCs w:val="20"/>
        </w:rPr>
        <w:t>:</w:t>
      </w:r>
    </w:p>
    <w:p w14:paraId="7CABE8DD" w14:textId="03AC0BC9" w:rsidR="003C2316" w:rsidRPr="0072342C" w:rsidRDefault="003C2316" w:rsidP="003C2316">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w:t>
      </w:r>
      <w:r w:rsidR="00141AB8">
        <w:rPr>
          <w:rFonts w:ascii="Arial" w:hAnsi="Arial" w:cs="Arial"/>
          <w:bCs/>
          <w:sz w:val="20"/>
          <w:szCs w:val="20"/>
        </w:rPr>
        <w:t>ayor cantidad ofertada</w:t>
      </w:r>
      <w:r w:rsidR="00CB1126">
        <w:rPr>
          <w:rFonts w:ascii="Arial" w:hAnsi="Arial" w:cs="Arial"/>
          <w:bCs/>
          <w:sz w:val="20"/>
          <w:szCs w:val="20"/>
        </w:rPr>
        <w:t>, en base al presupuesto disponible</w:t>
      </w:r>
      <w:r w:rsidRPr="0072342C">
        <w:rPr>
          <w:rFonts w:ascii="Arial" w:hAnsi="Arial" w:cs="Arial"/>
          <w:bCs/>
          <w:sz w:val="20"/>
          <w:szCs w:val="20"/>
        </w:rPr>
        <w:t>.</w:t>
      </w:r>
    </w:p>
    <w:p w14:paraId="6A11662F" w14:textId="77777777" w:rsidR="003C2316" w:rsidRPr="0072342C" w:rsidRDefault="003C2316" w:rsidP="003C2316">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Menor plazo de entrega.</w:t>
      </w:r>
    </w:p>
    <w:p w14:paraId="25548654" w14:textId="77777777" w:rsidR="003C2316" w:rsidRPr="0072342C" w:rsidRDefault="003C2316" w:rsidP="003C2316">
      <w:pPr>
        <w:pStyle w:val="Prrafodelista"/>
        <w:numPr>
          <w:ilvl w:val="0"/>
          <w:numId w:val="24"/>
        </w:numPr>
        <w:rPr>
          <w:rFonts w:ascii="Arial" w:hAnsi="Arial" w:cs="Arial"/>
          <w:bCs/>
          <w:sz w:val="20"/>
          <w:szCs w:val="20"/>
        </w:rPr>
      </w:pPr>
      <w:r w:rsidRPr="0072342C">
        <w:rPr>
          <w:rFonts w:ascii="Arial" w:hAnsi="Arial" w:cs="Arial"/>
          <w:bCs/>
          <w:sz w:val="20"/>
          <w:szCs w:val="20"/>
        </w:rPr>
        <w:t>Si persistiere la igualdad, se generará un nuevo proceso.</w:t>
      </w:r>
    </w:p>
    <w:p w14:paraId="36B20D1F" w14:textId="77777777" w:rsidR="003C2316" w:rsidRPr="0072342C" w:rsidRDefault="003C2316" w:rsidP="003C2316">
      <w:pPr>
        <w:tabs>
          <w:tab w:val="left" w:pos="4253"/>
        </w:tabs>
        <w:spacing w:line="0" w:lineRule="atLeast"/>
        <w:ind w:right="-91"/>
        <w:jc w:val="both"/>
        <w:rPr>
          <w:rFonts w:ascii="Arial" w:hAnsi="Arial" w:cs="Arial"/>
          <w:b/>
          <w:sz w:val="20"/>
          <w:szCs w:val="20"/>
        </w:rPr>
      </w:pPr>
    </w:p>
    <w:p w14:paraId="67AE3879" w14:textId="77777777" w:rsidR="003C2316" w:rsidRPr="0072342C" w:rsidRDefault="003C2316" w:rsidP="003C2316">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De la entrega y facturación:</w:t>
      </w:r>
    </w:p>
    <w:p w14:paraId="21B96E79" w14:textId="5FDE9182" w:rsidR="003C2316" w:rsidRPr="0072342C" w:rsidRDefault="003C2316" w:rsidP="003C2316">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La facturación deberá ser por el total de los insumos.</w:t>
      </w:r>
    </w:p>
    <w:p w14:paraId="61CFDCBD" w14:textId="77777777" w:rsidR="003C2316" w:rsidRPr="0072342C" w:rsidRDefault="003C2316" w:rsidP="003C2316">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En caso de entrega parcializada, se deberá realizar con guía de despacho. Facturas parcializadas podrían ser rechazadas.</w:t>
      </w:r>
    </w:p>
    <w:p w14:paraId="7E54351E" w14:textId="77777777" w:rsidR="003C2316" w:rsidRPr="0072342C" w:rsidRDefault="003C2316" w:rsidP="003C2316">
      <w:pPr>
        <w:tabs>
          <w:tab w:val="left" w:pos="4253"/>
        </w:tabs>
        <w:spacing w:line="0" w:lineRule="atLeast"/>
        <w:ind w:left="142" w:right="-91"/>
        <w:jc w:val="center"/>
        <w:rPr>
          <w:rFonts w:ascii="Arial" w:hAnsi="Arial" w:cs="Arial"/>
          <w:b/>
          <w:sz w:val="20"/>
          <w:szCs w:val="20"/>
        </w:rPr>
      </w:pPr>
    </w:p>
    <w:p w14:paraId="7F86C6C4" w14:textId="4C485075" w:rsidR="003C2316" w:rsidRPr="0072342C" w:rsidRDefault="003C2316" w:rsidP="003C2316">
      <w:pPr>
        <w:tabs>
          <w:tab w:val="left" w:pos="4253"/>
        </w:tabs>
        <w:spacing w:line="0" w:lineRule="atLeast"/>
        <w:ind w:right="-91"/>
        <w:rPr>
          <w:rFonts w:ascii="Arial" w:hAnsi="Arial" w:cs="Arial"/>
          <w:b/>
          <w:sz w:val="20"/>
          <w:szCs w:val="20"/>
        </w:rPr>
      </w:pPr>
      <w:r w:rsidRPr="0072342C">
        <w:rPr>
          <w:rFonts w:ascii="Arial" w:hAnsi="Arial" w:cs="Arial"/>
          <w:b/>
          <w:sz w:val="20"/>
          <w:szCs w:val="20"/>
        </w:rPr>
        <w:t>Para co</w:t>
      </w:r>
      <w:r w:rsidR="008B3A31">
        <w:rPr>
          <w:rFonts w:ascii="Arial" w:hAnsi="Arial" w:cs="Arial"/>
          <w:b/>
          <w:sz w:val="20"/>
          <w:szCs w:val="20"/>
        </w:rPr>
        <w:t>nsultas administrativas comunicarse con</w:t>
      </w:r>
      <w:r w:rsidRPr="0072342C">
        <w:rPr>
          <w:rFonts w:ascii="Arial" w:hAnsi="Arial" w:cs="Arial"/>
          <w:b/>
          <w:sz w:val="20"/>
          <w:szCs w:val="20"/>
        </w:rPr>
        <w:t xml:space="preserve">: </w:t>
      </w:r>
      <w:r w:rsidR="008B3A31">
        <w:rPr>
          <w:rFonts w:ascii="Arial" w:hAnsi="Arial" w:cs="Arial"/>
          <w:b/>
          <w:sz w:val="20"/>
          <w:szCs w:val="20"/>
        </w:rPr>
        <w:t>Vanessa Quintanilla</w:t>
      </w:r>
      <w:r w:rsidR="008B3A31" w:rsidRPr="0072342C">
        <w:rPr>
          <w:rFonts w:ascii="Arial" w:hAnsi="Arial" w:cs="Arial"/>
          <w:b/>
          <w:sz w:val="20"/>
          <w:szCs w:val="20"/>
        </w:rPr>
        <w:t xml:space="preserve">, fono: </w:t>
      </w:r>
      <w:r w:rsidR="008B3A31" w:rsidRPr="0072342C">
        <w:rPr>
          <w:rFonts w:ascii="Arial" w:hAnsi="Arial" w:cs="Arial"/>
          <w:b/>
          <w:sz w:val="20"/>
          <w:szCs w:val="20"/>
          <w:lang w:val="es-ES"/>
        </w:rPr>
        <w:t>+56 9</w:t>
      </w:r>
      <w:r w:rsidR="008B3A31">
        <w:rPr>
          <w:rFonts w:ascii="Arial" w:hAnsi="Arial" w:cs="Arial"/>
          <w:b/>
          <w:sz w:val="20"/>
          <w:szCs w:val="20"/>
          <w:lang w:val="es-ES"/>
        </w:rPr>
        <w:t xml:space="preserve"> 72165180</w:t>
      </w:r>
      <w:r w:rsidR="008B3A31" w:rsidRPr="0072342C">
        <w:rPr>
          <w:rFonts w:ascii="Arial" w:hAnsi="Arial" w:cs="Arial"/>
          <w:b/>
          <w:sz w:val="20"/>
          <w:szCs w:val="20"/>
        </w:rPr>
        <w:t>, correo electrónico:</w:t>
      </w:r>
      <w:r w:rsidR="008B3A31">
        <w:rPr>
          <w:rFonts w:ascii="Arial" w:hAnsi="Arial" w:cs="Arial"/>
          <w:b/>
          <w:sz w:val="20"/>
          <w:szCs w:val="20"/>
        </w:rPr>
        <w:t xml:space="preserve"> </w:t>
      </w:r>
      <w:hyperlink r:id="rId12" w:history="1">
        <w:r w:rsidR="008B3A31" w:rsidRPr="00152135">
          <w:rPr>
            <w:rStyle w:val="Hipervnculo"/>
            <w:rFonts w:ascii="Arial" w:hAnsi="Arial" w:cs="Arial"/>
            <w:b/>
            <w:sz w:val="20"/>
            <w:szCs w:val="20"/>
          </w:rPr>
          <w:t>vanessa.quintanilla@cormumel.cl</w:t>
        </w:r>
      </w:hyperlink>
      <w:r w:rsidR="008B3A31">
        <w:rPr>
          <w:rFonts w:ascii="Arial" w:hAnsi="Arial" w:cs="Arial"/>
          <w:b/>
          <w:sz w:val="20"/>
          <w:szCs w:val="20"/>
        </w:rPr>
        <w:t xml:space="preserve"> </w:t>
      </w:r>
    </w:p>
    <w:p w14:paraId="70844B9B" w14:textId="77777777" w:rsidR="003C2316" w:rsidRPr="0072342C" w:rsidRDefault="003C2316" w:rsidP="003C2316">
      <w:pPr>
        <w:tabs>
          <w:tab w:val="left" w:pos="4253"/>
        </w:tabs>
        <w:spacing w:line="0" w:lineRule="atLeast"/>
        <w:ind w:right="-91"/>
        <w:rPr>
          <w:rFonts w:ascii="Arial" w:hAnsi="Arial" w:cs="Arial"/>
          <w:b/>
          <w:sz w:val="20"/>
          <w:szCs w:val="20"/>
        </w:rPr>
      </w:pPr>
    </w:p>
    <w:p w14:paraId="1E5563A2" w14:textId="77777777" w:rsidR="003C2316" w:rsidRPr="0072342C" w:rsidRDefault="003C2316" w:rsidP="003C2316">
      <w:pPr>
        <w:shd w:val="clear" w:color="auto" w:fill="FFFFFF"/>
        <w:rPr>
          <w:rFonts w:ascii="Arial" w:eastAsia="Times New Roman" w:hAnsi="Arial" w:cs="Arial"/>
          <w:b/>
          <w:bCs/>
          <w:color w:val="222222"/>
          <w:sz w:val="20"/>
          <w:szCs w:val="20"/>
          <w:lang w:val="es-ES" w:eastAsia="es-MX"/>
        </w:rPr>
      </w:pPr>
    </w:p>
    <w:p w14:paraId="4CDC0E19" w14:textId="77777777" w:rsidR="003C2316" w:rsidRPr="0072342C" w:rsidRDefault="003C2316" w:rsidP="003C2316">
      <w:pPr>
        <w:shd w:val="clear" w:color="auto" w:fill="FFFFFF"/>
        <w:rPr>
          <w:rFonts w:ascii="Arial" w:eastAsia="Times New Roman" w:hAnsi="Arial" w:cs="Arial"/>
          <w:color w:val="222222"/>
          <w:sz w:val="20"/>
          <w:szCs w:val="20"/>
          <w:lang w:val="es-MX" w:eastAsia="es-MX"/>
        </w:rPr>
      </w:pPr>
      <w:r w:rsidRPr="0072342C">
        <w:rPr>
          <w:rFonts w:ascii="Arial" w:eastAsia="Times New Roman" w:hAnsi="Arial" w:cs="Arial"/>
          <w:b/>
          <w:bCs/>
          <w:color w:val="222222"/>
          <w:sz w:val="20"/>
          <w:szCs w:val="20"/>
          <w:lang w:val="es-ES" w:eastAsia="es-MX"/>
        </w:rPr>
        <w:t>MULTAS POR INCUMPLIMIENTO.</w:t>
      </w:r>
    </w:p>
    <w:p w14:paraId="3115C387" w14:textId="77777777" w:rsidR="003C2316" w:rsidRPr="0072342C" w:rsidRDefault="003C2316" w:rsidP="003C2316">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2AFAE1D8" w14:textId="77777777" w:rsidR="003C2316" w:rsidRPr="0072342C" w:rsidRDefault="003C2316" w:rsidP="003C2316">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75B6E01A" w14:textId="77777777" w:rsidR="003C2316" w:rsidRPr="0072342C" w:rsidRDefault="003C2316" w:rsidP="003C2316">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Tratándose de un incumplimiento grave, la Contraparte Técnica podrá, además, proponer el término anticipado al contrato.</w:t>
      </w:r>
    </w:p>
    <w:p w14:paraId="03C02DF9" w14:textId="77777777" w:rsidR="003C2316" w:rsidRPr="0072342C" w:rsidRDefault="003C2316" w:rsidP="003C2316">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7EB06BEA" w14:textId="77777777" w:rsidR="003C2316" w:rsidRPr="0072342C" w:rsidRDefault="003C2316" w:rsidP="003C2316">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Se entenderá que hay incumplimiento, si no se da cumplimiento a lo señalado en el presente anexo económico, en las siguientes situaciones:</w:t>
      </w:r>
    </w:p>
    <w:p w14:paraId="5128F4A1" w14:textId="59040884" w:rsidR="003C2316" w:rsidRPr="0072342C" w:rsidRDefault="003C2316" w:rsidP="003C2316">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xml:space="preserve">1.         Si se atrasa en </w:t>
      </w:r>
      <w:r>
        <w:rPr>
          <w:rFonts w:ascii="Arial" w:eastAsia="Times New Roman" w:hAnsi="Arial" w:cs="Arial"/>
          <w:color w:val="222222"/>
          <w:sz w:val="20"/>
          <w:szCs w:val="20"/>
          <w:lang w:val="es-ES" w:eastAsia="es-MX"/>
        </w:rPr>
        <w:t>1</w:t>
      </w:r>
      <w:r w:rsidRPr="0072342C">
        <w:rPr>
          <w:rFonts w:ascii="Arial" w:eastAsia="Times New Roman" w:hAnsi="Arial" w:cs="Arial"/>
          <w:color w:val="222222"/>
          <w:sz w:val="20"/>
          <w:szCs w:val="20"/>
          <w:lang w:val="es-ES" w:eastAsia="es-MX"/>
        </w:rPr>
        <w:t xml:space="preserve"> días hábiles la entrega total de los </w:t>
      </w:r>
      <w:r w:rsidR="004A6F13">
        <w:rPr>
          <w:rFonts w:ascii="Arial" w:eastAsia="Times New Roman" w:hAnsi="Arial" w:cs="Arial"/>
          <w:color w:val="222222"/>
          <w:sz w:val="20"/>
          <w:szCs w:val="20"/>
          <w:lang w:val="es-ES" w:eastAsia="es-MX"/>
        </w:rPr>
        <w:t>insum</w:t>
      </w:r>
      <w:r w:rsidRPr="0072342C">
        <w:rPr>
          <w:rFonts w:ascii="Arial" w:eastAsia="Times New Roman" w:hAnsi="Arial" w:cs="Arial"/>
          <w:color w:val="222222"/>
          <w:sz w:val="20"/>
          <w:szCs w:val="20"/>
          <w:lang w:val="es-ES" w:eastAsia="es-MX"/>
        </w:rPr>
        <w:t>os</w:t>
      </w:r>
      <w:r>
        <w:rPr>
          <w:rFonts w:ascii="Arial" w:eastAsia="Times New Roman" w:hAnsi="Arial" w:cs="Arial"/>
          <w:color w:val="222222"/>
          <w:sz w:val="20"/>
          <w:szCs w:val="20"/>
          <w:lang w:val="es-ES" w:eastAsia="es-MX"/>
        </w:rPr>
        <w:t>, según plazo de entrega ofertado.</w:t>
      </w:r>
    </w:p>
    <w:p w14:paraId="2B3DB1CF" w14:textId="53F3EBCF" w:rsidR="003C2316" w:rsidRPr="0072342C" w:rsidRDefault="003C2316" w:rsidP="003C2316">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xml:space="preserve">2.         Si realiza 2 o más entregas parciales de los </w:t>
      </w:r>
      <w:r w:rsidR="004A6F13">
        <w:rPr>
          <w:rFonts w:ascii="Arial" w:eastAsia="Times New Roman" w:hAnsi="Arial" w:cs="Arial"/>
          <w:color w:val="222222"/>
          <w:sz w:val="20"/>
          <w:szCs w:val="20"/>
          <w:lang w:val="es-ES" w:eastAsia="es-MX"/>
        </w:rPr>
        <w:t>insumos adquiridos</w:t>
      </w:r>
      <w:r>
        <w:rPr>
          <w:rFonts w:ascii="Arial" w:eastAsia="Times New Roman" w:hAnsi="Arial" w:cs="Arial"/>
          <w:color w:val="222222"/>
          <w:sz w:val="20"/>
          <w:szCs w:val="20"/>
          <w:lang w:val="es-ES" w:eastAsia="es-MX"/>
        </w:rPr>
        <w:t>, si estas no fueron solicitadas</w:t>
      </w:r>
      <w:r w:rsidRPr="0072342C">
        <w:rPr>
          <w:rFonts w:ascii="Arial" w:eastAsia="Times New Roman" w:hAnsi="Arial" w:cs="Arial"/>
          <w:color w:val="222222"/>
          <w:sz w:val="20"/>
          <w:szCs w:val="20"/>
          <w:lang w:val="es-ES" w:eastAsia="es-MX"/>
        </w:rPr>
        <w:t>.</w:t>
      </w:r>
    </w:p>
    <w:p w14:paraId="78DB2C8F" w14:textId="77777777" w:rsidR="003C2316" w:rsidRPr="0072342C" w:rsidRDefault="003C2316" w:rsidP="003C2316">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lastRenderedPageBreak/>
        <w:t>3.         Si se incurre en el incumplimiento de los requerimientos mínimos solicitados en la compra ágil</w:t>
      </w:r>
      <w:r>
        <w:rPr>
          <w:rFonts w:ascii="Arial" w:eastAsia="Times New Roman" w:hAnsi="Arial" w:cs="Arial"/>
          <w:color w:val="222222"/>
          <w:sz w:val="20"/>
          <w:szCs w:val="20"/>
          <w:lang w:val="es-ES" w:eastAsia="es-MX"/>
        </w:rPr>
        <w:t xml:space="preserve"> y en el presente documento</w:t>
      </w:r>
      <w:r w:rsidRPr="0072342C">
        <w:rPr>
          <w:rFonts w:ascii="Arial" w:eastAsia="Times New Roman" w:hAnsi="Arial" w:cs="Arial"/>
          <w:color w:val="222222"/>
          <w:sz w:val="20"/>
          <w:szCs w:val="20"/>
          <w:lang w:val="es-ES" w:eastAsia="es-MX"/>
        </w:rPr>
        <w:t>.</w:t>
      </w:r>
    </w:p>
    <w:p w14:paraId="0B496C67" w14:textId="77777777" w:rsidR="003C2316" w:rsidRPr="0072342C" w:rsidRDefault="003C2316" w:rsidP="003C2316">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1AD0680A" w14:textId="77777777" w:rsidR="003C2316" w:rsidRPr="0072342C" w:rsidRDefault="003C2316" w:rsidP="003C2316">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El monto de las multas se aplicará sobre el precio neto (sin impuestos) y será de 1% por día hábil respecto a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de 1,5% respecto a los numerales 2 y </w:t>
      </w:r>
      <w:r w:rsidRPr="0072342C">
        <w:rPr>
          <w:rFonts w:ascii="Arial" w:eastAsia="Times New Roman" w:hAnsi="Arial" w:cs="Arial"/>
          <w:b/>
          <w:bCs/>
          <w:color w:val="222222"/>
          <w:sz w:val="20"/>
          <w:szCs w:val="20"/>
          <w:lang w:val="es-ES" w:eastAsia="es-MX"/>
        </w:rPr>
        <w:t>3)</w:t>
      </w:r>
      <w:r w:rsidRPr="0072342C">
        <w:rPr>
          <w:rFonts w:ascii="Arial" w:eastAsia="Times New Roman" w:hAnsi="Arial" w:cs="Arial"/>
          <w:color w:val="222222"/>
          <w:sz w:val="20"/>
          <w:szCs w:val="20"/>
          <w:lang w:val="es-ES" w:eastAsia="es-MX"/>
        </w:rPr>
        <w:t>, precedentes por cada infracción, las que serán acumulables. Con todo, las multas que se apliquen no podrán exceder de un 40% del valor de la orden de compra.</w:t>
      </w:r>
    </w:p>
    <w:p w14:paraId="4833F916" w14:textId="77777777" w:rsidR="003C2316" w:rsidRPr="0072342C" w:rsidRDefault="003C2316" w:rsidP="003C2316">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0CE79657" w14:textId="77777777" w:rsidR="003C2316" w:rsidRPr="0072342C" w:rsidRDefault="003C2316" w:rsidP="003C2316">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Se entenderá que hay </w:t>
      </w:r>
      <w:r w:rsidRPr="0072342C">
        <w:rPr>
          <w:rFonts w:ascii="Arial" w:eastAsia="Times New Roman" w:hAnsi="Arial" w:cs="Arial"/>
          <w:b/>
          <w:bCs/>
          <w:color w:val="222222"/>
          <w:sz w:val="20"/>
          <w:szCs w:val="20"/>
          <w:lang w:val="es-ES" w:eastAsia="es-MX"/>
        </w:rPr>
        <w:t>incumplimiento grave,</w:t>
      </w:r>
      <w:r w:rsidRPr="0072342C">
        <w:rPr>
          <w:rFonts w:ascii="Arial" w:eastAsia="Times New Roman" w:hAnsi="Arial" w:cs="Arial"/>
          <w:color w:val="222222"/>
          <w:sz w:val="20"/>
          <w:szCs w:val="20"/>
          <w:lang w:val="es-ES" w:eastAsia="es-MX"/>
        </w:rPr>
        <w:t> pudiendo ponerse término al contrato, en las siguientes situaciones:</w:t>
      </w:r>
    </w:p>
    <w:p w14:paraId="2B7F36D0" w14:textId="77777777" w:rsidR="003C2316" w:rsidRPr="0072342C" w:rsidRDefault="003C2316" w:rsidP="003C2316">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1.         Ante incumplimientos que superen los plazos señalados en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w:t>
      </w:r>
      <w:r w:rsidRPr="0072342C">
        <w:rPr>
          <w:rFonts w:ascii="Arial" w:eastAsia="Times New Roman" w:hAnsi="Arial" w:cs="Arial"/>
          <w:b/>
          <w:bCs/>
          <w:color w:val="222222"/>
          <w:sz w:val="20"/>
          <w:szCs w:val="20"/>
          <w:lang w:val="es-ES" w:eastAsia="es-MX"/>
        </w:rPr>
        <w:t>2).</w:t>
      </w:r>
    </w:p>
    <w:p w14:paraId="4A668DAC" w14:textId="77777777" w:rsidR="003C2316" w:rsidRPr="0072342C" w:rsidRDefault="003C2316" w:rsidP="003C2316">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2.         Ante incumplimientos reiterados de cualquiera de las situaciones señaladas en los numerales </w:t>
      </w:r>
      <w:r w:rsidRPr="0072342C">
        <w:rPr>
          <w:rFonts w:ascii="Arial" w:eastAsia="Times New Roman" w:hAnsi="Arial" w:cs="Arial"/>
          <w:b/>
          <w:bCs/>
          <w:color w:val="222222"/>
          <w:sz w:val="20"/>
          <w:szCs w:val="20"/>
          <w:lang w:val="es-ES" w:eastAsia="es-MX"/>
        </w:rPr>
        <w:t>1), 2), 3).</w:t>
      </w:r>
      <w:r w:rsidRPr="0072342C">
        <w:rPr>
          <w:rFonts w:ascii="Arial" w:eastAsia="Times New Roman" w:hAnsi="Arial" w:cs="Arial"/>
          <w:color w:val="222222"/>
          <w:sz w:val="20"/>
          <w:szCs w:val="20"/>
          <w:lang w:val="es-ES" w:eastAsia="es-MX"/>
        </w:rPr>
        <w:t> Se entenderá que existe reiteración ante la ocurrencia de 2 situaciones de incumplimiento</w:t>
      </w:r>
      <w:r>
        <w:rPr>
          <w:rFonts w:ascii="Arial" w:eastAsia="Times New Roman" w:hAnsi="Arial" w:cs="Arial"/>
          <w:color w:val="222222"/>
          <w:sz w:val="20"/>
          <w:szCs w:val="20"/>
          <w:lang w:val="es-ES" w:eastAsia="es-MX"/>
        </w:rPr>
        <w:t>.</w:t>
      </w:r>
    </w:p>
    <w:p w14:paraId="15366F97" w14:textId="744C2606" w:rsidR="008F75BB"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r w:rsidRPr="0072342C">
        <w:rPr>
          <w:rFonts w:ascii="Arial" w:eastAsia="Times New Roman" w:hAnsi="Arial" w:cs="Arial"/>
          <w:color w:val="222222"/>
          <w:sz w:val="20"/>
          <w:szCs w:val="20"/>
          <w:lang w:val="es-MX" w:eastAsia="es-MX"/>
        </w:rPr>
        <w:t> </w:t>
      </w:r>
    </w:p>
    <w:p w14:paraId="285BB5CF" w14:textId="77777777" w:rsidR="00141AB8" w:rsidRPr="0072342C" w:rsidRDefault="00141AB8" w:rsidP="008F75BB">
      <w:pPr>
        <w:shd w:val="clear" w:color="auto" w:fill="FFFFFF"/>
        <w:spacing w:line="253" w:lineRule="atLeast"/>
        <w:jc w:val="both"/>
        <w:rPr>
          <w:rFonts w:ascii="Arial" w:eastAsia="Times New Roman" w:hAnsi="Arial" w:cs="Arial"/>
          <w:color w:val="222222"/>
          <w:sz w:val="20"/>
          <w:szCs w:val="20"/>
          <w:lang w:val="es-MX" w:eastAsia="es-MX"/>
        </w:rPr>
      </w:pPr>
    </w:p>
    <w:p w14:paraId="6463B99D"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b/>
          <w:bCs/>
          <w:color w:val="222222"/>
          <w:sz w:val="20"/>
          <w:szCs w:val="20"/>
          <w:lang w:val="es-ES" w:eastAsia="es-MX"/>
        </w:rPr>
        <w:t>PROCEDIMIENTO DE APLICACIÓN DE MULTAS</w:t>
      </w:r>
      <w:r w:rsidRPr="0072342C">
        <w:rPr>
          <w:rFonts w:ascii="Arial" w:eastAsia="Times New Roman" w:hAnsi="Arial" w:cs="Arial"/>
          <w:color w:val="222222"/>
          <w:sz w:val="20"/>
          <w:szCs w:val="20"/>
          <w:lang w:val="es-ES" w:eastAsia="es-MX"/>
        </w:rPr>
        <w:t> </w:t>
      </w:r>
      <w:r w:rsidRPr="0072342C">
        <w:rPr>
          <w:rFonts w:ascii="Arial" w:eastAsia="Times New Roman" w:hAnsi="Arial" w:cs="Arial"/>
          <w:b/>
          <w:bCs/>
          <w:color w:val="222222"/>
          <w:sz w:val="20"/>
          <w:szCs w:val="20"/>
          <w:lang w:val="es-ES" w:eastAsia="es-MX"/>
        </w:rPr>
        <w:t>Y TÉRMINO ANTICIPADO.</w:t>
      </w:r>
    </w:p>
    <w:p w14:paraId="76097426" w14:textId="77777777" w:rsidR="00F76186" w:rsidRDefault="00F76186" w:rsidP="008F75BB">
      <w:pPr>
        <w:shd w:val="clear" w:color="auto" w:fill="FFFFFF"/>
        <w:spacing w:line="253" w:lineRule="atLeast"/>
        <w:jc w:val="both"/>
        <w:rPr>
          <w:rFonts w:ascii="Arial" w:eastAsia="Times New Roman" w:hAnsi="Arial" w:cs="Arial"/>
          <w:color w:val="222222"/>
          <w:sz w:val="20"/>
          <w:szCs w:val="20"/>
          <w:lang w:val="es-MX" w:eastAsia="es-MX"/>
        </w:rPr>
      </w:pPr>
    </w:p>
    <w:p w14:paraId="60D499FE" w14:textId="47A091E2" w:rsidR="008F75BB" w:rsidRPr="00C86207"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Corresponde a</w:t>
      </w:r>
      <w:r w:rsidR="0045763E">
        <w:rPr>
          <w:rFonts w:ascii="Arial" w:eastAsia="Times New Roman" w:hAnsi="Arial" w:cs="Arial"/>
          <w:color w:val="222222"/>
          <w:sz w:val="20"/>
          <w:szCs w:val="20"/>
          <w:lang w:val="es-MX" w:eastAsia="es-MX"/>
        </w:rPr>
        <w:t>l Requirente informar a la Unidad de Compras la detección de</w:t>
      </w:r>
      <w:r w:rsidRPr="0072342C">
        <w:rPr>
          <w:rFonts w:ascii="Arial" w:eastAsia="Times New Roman" w:hAnsi="Arial" w:cs="Arial"/>
          <w:color w:val="222222"/>
          <w:sz w:val="20"/>
          <w:szCs w:val="20"/>
          <w:lang w:val="es-MX" w:eastAsia="es-MX"/>
        </w:rPr>
        <w:t xml:space="preserve"> los incumplimientos que </w:t>
      </w:r>
      <w:r w:rsidRPr="00C86207">
        <w:rPr>
          <w:rFonts w:ascii="Arial" w:eastAsia="Times New Roman" w:hAnsi="Arial" w:cs="Arial"/>
          <w:color w:val="222222"/>
          <w:sz w:val="20"/>
          <w:szCs w:val="20"/>
          <w:lang w:val="es-MX" w:eastAsia="es-MX"/>
        </w:rPr>
        <w:t xml:space="preserve">pudiesen dar lugar a la aplicación de multas y/o al término anticipado de la </w:t>
      </w:r>
      <w:r w:rsidR="0045763E" w:rsidRPr="00C86207">
        <w:rPr>
          <w:rFonts w:ascii="Arial" w:eastAsia="Times New Roman" w:hAnsi="Arial" w:cs="Arial"/>
          <w:color w:val="222222"/>
          <w:sz w:val="20"/>
          <w:szCs w:val="20"/>
          <w:lang w:val="es-MX" w:eastAsia="es-MX"/>
        </w:rPr>
        <w:t>contratación</w:t>
      </w:r>
      <w:r w:rsidRPr="00C86207">
        <w:rPr>
          <w:rFonts w:ascii="Arial" w:eastAsia="Times New Roman" w:hAnsi="Arial" w:cs="Arial"/>
          <w:color w:val="222222"/>
          <w:sz w:val="20"/>
          <w:szCs w:val="20"/>
          <w:lang w:val="es-MX" w:eastAsia="es-MX"/>
        </w:rPr>
        <w:t>, l</w:t>
      </w:r>
      <w:r w:rsidR="0045763E" w:rsidRPr="00C86207">
        <w:rPr>
          <w:rFonts w:ascii="Arial" w:eastAsia="Times New Roman" w:hAnsi="Arial" w:cs="Arial"/>
          <w:color w:val="222222"/>
          <w:sz w:val="20"/>
          <w:szCs w:val="20"/>
          <w:lang w:val="es-MX" w:eastAsia="es-MX"/>
        </w:rPr>
        <w:t>a</w:t>
      </w:r>
      <w:r w:rsidRPr="00C86207">
        <w:rPr>
          <w:rFonts w:ascii="Arial" w:eastAsia="Times New Roman" w:hAnsi="Arial" w:cs="Arial"/>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83640E0"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C86207">
        <w:rPr>
          <w:rFonts w:ascii="Arial" w:eastAsia="Times New Roman" w:hAnsi="Arial" w:cs="Arial"/>
          <w:color w:val="222222"/>
          <w:sz w:val="20"/>
          <w:szCs w:val="20"/>
          <w:lang w:val="es-MX" w:eastAsia="es-MX"/>
        </w:rPr>
        <w:t>En dichos descargos el proveedor podrá</w:t>
      </w:r>
      <w:r w:rsidRPr="0072342C">
        <w:rPr>
          <w:rFonts w:ascii="Arial" w:eastAsia="Times New Roman" w:hAnsi="Arial" w:cs="Arial"/>
          <w:color w:val="222222"/>
          <w:sz w:val="20"/>
          <w:szCs w:val="20"/>
          <w:lang w:val="es-MX" w:eastAsia="es-MX"/>
        </w:rPr>
        <w:t xml:space="preserve"> hacer valer todos los derechos que la Ley </w:t>
      </w:r>
      <w:proofErr w:type="spellStart"/>
      <w:r w:rsidRPr="0072342C">
        <w:rPr>
          <w:rFonts w:ascii="Arial" w:eastAsia="Times New Roman" w:hAnsi="Arial" w:cs="Arial"/>
          <w:color w:val="222222"/>
          <w:sz w:val="20"/>
          <w:szCs w:val="20"/>
          <w:lang w:val="es-MX" w:eastAsia="es-MX"/>
        </w:rPr>
        <w:t>N°</w:t>
      </w:r>
      <w:proofErr w:type="spellEnd"/>
      <w:r w:rsidRPr="0072342C">
        <w:rPr>
          <w:rFonts w:ascii="Arial" w:eastAsia="Times New Roman" w:hAnsi="Arial" w:cs="Arial"/>
          <w:color w:val="222222"/>
          <w:sz w:val="20"/>
          <w:szCs w:val="20"/>
          <w:lang w:val="es-MX" w:eastAsia="es-MX"/>
        </w:rPr>
        <w:t xml:space="preserve"> </w:t>
      </w:r>
      <w:r w:rsidR="00E560E4">
        <w:rPr>
          <w:rFonts w:ascii="Arial" w:eastAsia="Times New Roman" w:hAnsi="Arial" w:cs="Arial"/>
          <w:color w:val="222222"/>
          <w:sz w:val="20"/>
          <w:szCs w:val="20"/>
          <w:lang w:val="es-MX" w:eastAsia="es-MX"/>
        </w:rPr>
        <w:t>19.886</w:t>
      </w:r>
      <w:r w:rsidRPr="0072342C">
        <w:rPr>
          <w:rFonts w:ascii="Arial" w:eastAsia="Times New Roman" w:hAnsi="Arial" w:cs="Arial"/>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0C706421"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72342C">
        <w:rPr>
          <w:rFonts w:ascii="Arial" w:eastAsia="Times New Roman" w:hAnsi="Arial" w:cs="Arial"/>
          <w:color w:val="222222"/>
          <w:sz w:val="20"/>
          <w:szCs w:val="20"/>
          <w:lang w:val="es-ES" w:eastAsia="es-MX"/>
        </w:rPr>
        <w:t>publicada en el Sistema de Información de Compras y Contratación Pública (en el ID de la orden de compra y a través de</w:t>
      </w:r>
      <w:r w:rsidRPr="0072342C">
        <w:rPr>
          <w:rFonts w:ascii="Arial" w:eastAsia="Times New Roman" w:hAnsi="Arial" w:cs="Arial"/>
          <w:color w:val="222222"/>
          <w:sz w:val="20"/>
          <w:szCs w:val="20"/>
          <w:lang w:val="es-MX" w:eastAsia="es-MX"/>
        </w:rPr>
        <w:t> la funcionalidad "Historial cumplimiento contractual del proveedor").</w:t>
      </w:r>
    </w:p>
    <w:p w14:paraId="4EBE0FDE"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550A5BA8" w14:textId="13AC27A1" w:rsidR="004C1952" w:rsidRPr="00076489" w:rsidRDefault="008F75BB" w:rsidP="00076489">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6B7AE5F5" w14:textId="25CF3F93" w:rsidR="004C1952" w:rsidRDefault="004C1952" w:rsidP="00F76186">
      <w:pPr>
        <w:tabs>
          <w:tab w:val="left" w:pos="4253"/>
        </w:tabs>
        <w:spacing w:line="0" w:lineRule="atLeast"/>
        <w:ind w:right="-91"/>
        <w:rPr>
          <w:rFonts w:ascii="Arial" w:hAnsi="Arial" w:cs="Arial"/>
          <w:b/>
          <w:sz w:val="20"/>
          <w:szCs w:val="20"/>
        </w:rPr>
      </w:pPr>
    </w:p>
    <w:p w14:paraId="1AC6B0D6" w14:textId="5D0944C8" w:rsidR="00F76186" w:rsidRDefault="00F76186" w:rsidP="00F76186">
      <w:pPr>
        <w:tabs>
          <w:tab w:val="left" w:pos="4253"/>
        </w:tabs>
        <w:spacing w:line="0" w:lineRule="atLeast"/>
        <w:ind w:right="-91"/>
        <w:rPr>
          <w:rFonts w:ascii="Arial" w:hAnsi="Arial" w:cs="Arial"/>
          <w:b/>
          <w:sz w:val="20"/>
          <w:szCs w:val="20"/>
        </w:rPr>
      </w:pPr>
      <w:r>
        <w:rPr>
          <w:rFonts w:ascii="Arial" w:hAnsi="Arial" w:cs="Arial"/>
          <w:b/>
          <w:sz w:val="20"/>
          <w:szCs w:val="20"/>
        </w:rPr>
        <w:t>*NO SE ACEPTARÁN ANEXOS CON FIRMA EN FORMATO IMAGEN*</w:t>
      </w:r>
    </w:p>
    <w:p w14:paraId="685F237B" w14:textId="77777777" w:rsidR="00141AB8" w:rsidRDefault="00141AB8" w:rsidP="00D313E7">
      <w:pPr>
        <w:tabs>
          <w:tab w:val="left" w:pos="4253"/>
        </w:tabs>
        <w:spacing w:line="0" w:lineRule="atLeast"/>
        <w:ind w:right="-91"/>
        <w:rPr>
          <w:rFonts w:ascii="Arial" w:hAnsi="Arial" w:cs="Arial"/>
          <w:b/>
          <w:sz w:val="20"/>
          <w:szCs w:val="20"/>
        </w:rPr>
      </w:pPr>
    </w:p>
    <w:p w14:paraId="6A8E9D1F" w14:textId="77777777" w:rsidR="00141AB8" w:rsidRDefault="00141AB8" w:rsidP="00D313E7">
      <w:pPr>
        <w:tabs>
          <w:tab w:val="left" w:pos="4253"/>
        </w:tabs>
        <w:spacing w:line="0" w:lineRule="atLeast"/>
        <w:ind w:right="-91"/>
        <w:rPr>
          <w:rFonts w:ascii="Arial" w:hAnsi="Arial" w:cs="Arial"/>
          <w:b/>
          <w:sz w:val="20"/>
          <w:szCs w:val="20"/>
        </w:rPr>
      </w:pPr>
    </w:p>
    <w:p w14:paraId="04B81435" w14:textId="24E11926" w:rsidR="00D313E7" w:rsidRDefault="00D313E7" w:rsidP="00D313E7">
      <w:pPr>
        <w:tabs>
          <w:tab w:val="left" w:pos="4253"/>
        </w:tabs>
        <w:spacing w:line="0" w:lineRule="atLeast"/>
        <w:ind w:right="-91"/>
        <w:rPr>
          <w:rFonts w:ascii="Arial" w:hAnsi="Arial" w:cs="Arial"/>
          <w:b/>
          <w:sz w:val="20"/>
          <w:szCs w:val="20"/>
        </w:rPr>
      </w:pPr>
      <w:r>
        <w:rPr>
          <w:rFonts w:ascii="Arial" w:hAnsi="Arial" w:cs="Arial"/>
          <w:b/>
          <w:sz w:val="20"/>
          <w:szCs w:val="20"/>
        </w:rPr>
        <w:t>IDENTIFICACION DEL OFERENTE</w:t>
      </w:r>
    </w:p>
    <w:p w14:paraId="24EBE6EF" w14:textId="77777777" w:rsidR="00D313E7" w:rsidRDefault="00D313E7" w:rsidP="00D313E7">
      <w:pPr>
        <w:tabs>
          <w:tab w:val="left" w:pos="4253"/>
        </w:tabs>
        <w:spacing w:line="0" w:lineRule="atLeast"/>
        <w:ind w:right="-91"/>
        <w:rPr>
          <w:rFonts w:ascii="Arial" w:hAnsi="Arial" w:cs="Arial"/>
          <w:b/>
          <w:sz w:val="20"/>
          <w:szCs w:val="20"/>
        </w:rPr>
      </w:pPr>
    </w:p>
    <w:p w14:paraId="090722B7" w14:textId="77777777" w:rsidR="00D313E7" w:rsidRDefault="00D313E7" w:rsidP="00D313E7">
      <w:pPr>
        <w:tabs>
          <w:tab w:val="left" w:pos="4253"/>
        </w:tabs>
        <w:spacing w:line="0" w:lineRule="atLeast"/>
        <w:ind w:right="-91"/>
        <w:rPr>
          <w:rFonts w:ascii="Arial" w:hAnsi="Arial" w:cs="Arial"/>
          <w:bCs/>
          <w:sz w:val="20"/>
          <w:szCs w:val="20"/>
        </w:rPr>
      </w:pPr>
      <w:r w:rsidRPr="00217949">
        <w:rPr>
          <w:rFonts w:ascii="Arial" w:hAnsi="Arial" w:cs="Arial"/>
          <w:bCs/>
          <w:sz w:val="20"/>
          <w:szCs w:val="20"/>
        </w:rPr>
        <w:t xml:space="preserve">Razón </w:t>
      </w:r>
      <w:proofErr w:type="gramStart"/>
      <w:r w:rsidRPr="00217949">
        <w:rPr>
          <w:rFonts w:ascii="Arial" w:hAnsi="Arial" w:cs="Arial"/>
          <w:bCs/>
          <w:sz w:val="20"/>
          <w:szCs w:val="20"/>
        </w:rPr>
        <w:t>social</w:t>
      </w:r>
      <w:r>
        <w:rPr>
          <w:rFonts w:ascii="Arial" w:hAnsi="Arial" w:cs="Arial"/>
          <w:bCs/>
          <w:sz w:val="20"/>
          <w:szCs w:val="20"/>
        </w:rPr>
        <w:t xml:space="preserve"> </w:t>
      </w:r>
      <w:r w:rsidRPr="00217949">
        <w:rPr>
          <w:rFonts w:ascii="Arial" w:hAnsi="Arial" w:cs="Arial"/>
          <w:bCs/>
          <w:sz w:val="20"/>
          <w:szCs w:val="20"/>
        </w:rPr>
        <w:t>:</w:t>
      </w:r>
      <w:proofErr w:type="gramEnd"/>
    </w:p>
    <w:p w14:paraId="71CB6952" w14:textId="77777777" w:rsidR="00D313E7" w:rsidRDefault="00D313E7" w:rsidP="00D313E7">
      <w:pPr>
        <w:tabs>
          <w:tab w:val="left" w:pos="4253"/>
        </w:tabs>
        <w:spacing w:line="0" w:lineRule="atLeast"/>
        <w:ind w:right="-91"/>
        <w:rPr>
          <w:rFonts w:ascii="Arial" w:hAnsi="Arial" w:cs="Arial"/>
          <w:bCs/>
          <w:sz w:val="20"/>
          <w:szCs w:val="20"/>
        </w:rPr>
      </w:pPr>
      <w:r>
        <w:rPr>
          <w:rFonts w:ascii="Arial" w:hAnsi="Arial" w:cs="Arial"/>
          <w:bCs/>
          <w:sz w:val="20"/>
          <w:szCs w:val="20"/>
        </w:rPr>
        <w:t xml:space="preserve">RUT            </w:t>
      </w:r>
      <w:proofErr w:type="gramStart"/>
      <w:r>
        <w:rPr>
          <w:rFonts w:ascii="Arial" w:hAnsi="Arial" w:cs="Arial"/>
          <w:bCs/>
          <w:sz w:val="20"/>
          <w:szCs w:val="20"/>
        </w:rPr>
        <w:t xml:space="preserve">  :</w:t>
      </w:r>
      <w:proofErr w:type="gramEnd"/>
    </w:p>
    <w:p w14:paraId="23945A63" w14:textId="77777777" w:rsidR="00D313E7" w:rsidRDefault="00D313E7" w:rsidP="00D313E7">
      <w:pPr>
        <w:tabs>
          <w:tab w:val="left" w:pos="4253"/>
        </w:tabs>
        <w:spacing w:line="0" w:lineRule="atLeast"/>
        <w:ind w:right="-91"/>
        <w:rPr>
          <w:rFonts w:ascii="Arial" w:hAnsi="Arial" w:cs="Arial"/>
          <w:bCs/>
          <w:sz w:val="20"/>
          <w:szCs w:val="20"/>
        </w:rPr>
      </w:pPr>
      <w:r>
        <w:rPr>
          <w:rFonts w:ascii="Arial" w:hAnsi="Arial" w:cs="Arial"/>
          <w:bCs/>
          <w:sz w:val="20"/>
          <w:szCs w:val="20"/>
        </w:rPr>
        <w:t xml:space="preserve">Dirección    </w:t>
      </w:r>
      <w:proofErr w:type="gramStart"/>
      <w:r>
        <w:rPr>
          <w:rFonts w:ascii="Arial" w:hAnsi="Arial" w:cs="Arial"/>
          <w:bCs/>
          <w:sz w:val="20"/>
          <w:szCs w:val="20"/>
        </w:rPr>
        <w:t xml:space="preserve">  :</w:t>
      </w:r>
      <w:proofErr w:type="gramEnd"/>
    </w:p>
    <w:p w14:paraId="0D5C5B83" w14:textId="77777777" w:rsidR="00D313E7" w:rsidRPr="00217949" w:rsidRDefault="00D313E7" w:rsidP="00D313E7">
      <w:pPr>
        <w:tabs>
          <w:tab w:val="left" w:pos="4253"/>
        </w:tabs>
        <w:spacing w:line="0" w:lineRule="atLeast"/>
        <w:ind w:right="-91"/>
        <w:rPr>
          <w:rFonts w:ascii="Arial" w:hAnsi="Arial" w:cs="Arial"/>
          <w:bCs/>
          <w:sz w:val="20"/>
          <w:szCs w:val="20"/>
        </w:rPr>
      </w:pPr>
      <w:r>
        <w:rPr>
          <w:rFonts w:ascii="Arial" w:hAnsi="Arial" w:cs="Arial"/>
          <w:bCs/>
          <w:sz w:val="20"/>
          <w:szCs w:val="20"/>
        </w:rPr>
        <w:t xml:space="preserve">Teléfono     </w:t>
      </w:r>
      <w:proofErr w:type="gramStart"/>
      <w:r>
        <w:rPr>
          <w:rFonts w:ascii="Arial" w:hAnsi="Arial" w:cs="Arial"/>
          <w:bCs/>
          <w:sz w:val="20"/>
          <w:szCs w:val="20"/>
        </w:rPr>
        <w:t xml:space="preserve">  :</w:t>
      </w:r>
      <w:proofErr w:type="gramEnd"/>
    </w:p>
    <w:p w14:paraId="66C98EC3" w14:textId="5D76AF45" w:rsidR="00D313E7" w:rsidRDefault="00D313E7" w:rsidP="00B45116">
      <w:pPr>
        <w:tabs>
          <w:tab w:val="left" w:pos="4253"/>
        </w:tabs>
        <w:spacing w:line="0" w:lineRule="atLeast"/>
        <w:ind w:left="142" w:right="-91"/>
        <w:jc w:val="center"/>
        <w:rPr>
          <w:rFonts w:ascii="Arial" w:hAnsi="Arial" w:cs="Arial"/>
          <w:b/>
          <w:sz w:val="20"/>
          <w:szCs w:val="20"/>
        </w:rPr>
      </w:pPr>
    </w:p>
    <w:p w14:paraId="2D2EE181" w14:textId="62AAB4EA" w:rsidR="00D313E7" w:rsidRDefault="00D313E7" w:rsidP="00B45116">
      <w:pPr>
        <w:tabs>
          <w:tab w:val="left" w:pos="4253"/>
        </w:tabs>
        <w:spacing w:line="0" w:lineRule="atLeast"/>
        <w:ind w:left="142" w:right="-91"/>
        <w:jc w:val="center"/>
        <w:rPr>
          <w:rFonts w:ascii="Arial" w:hAnsi="Arial" w:cs="Arial"/>
          <w:b/>
          <w:sz w:val="20"/>
          <w:szCs w:val="20"/>
        </w:rPr>
      </w:pPr>
    </w:p>
    <w:p w14:paraId="49EB57D7" w14:textId="64959CFC" w:rsidR="00076489" w:rsidRDefault="00076489" w:rsidP="00B45116">
      <w:pPr>
        <w:tabs>
          <w:tab w:val="left" w:pos="4253"/>
        </w:tabs>
        <w:spacing w:line="0" w:lineRule="atLeast"/>
        <w:ind w:left="142" w:right="-91"/>
        <w:jc w:val="center"/>
        <w:rPr>
          <w:rFonts w:ascii="Arial" w:hAnsi="Arial" w:cs="Arial"/>
          <w:b/>
          <w:sz w:val="20"/>
          <w:szCs w:val="20"/>
        </w:rPr>
      </w:pPr>
    </w:p>
    <w:p w14:paraId="5AB44D22" w14:textId="6888B8AA" w:rsidR="00076489" w:rsidRDefault="00076489" w:rsidP="00B45116">
      <w:pPr>
        <w:tabs>
          <w:tab w:val="left" w:pos="4253"/>
        </w:tabs>
        <w:spacing w:line="0" w:lineRule="atLeast"/>
        <w:ind w:left="142" w:right="-91"/>
        <w:jc w:val="center"/>
        <w:rPr>
          <w:rFonts w:ascii="Arial" w:hAnsi="Arial" w:cs="Arial"/>
          <w:b/>
          <w:sz w:val="20"/>
          <w:szCs w:val="20"/>
        </w:rPr>
      </w:pPr>
    </w:p>
    <w:p w14:paraId="60215029" w14:textId="77777777" w:rsidR="00D635CE" w:rsidRDefault="00D635CE" w:rsidP="00B45116">
      <w:pPr>
        <w:tabs>
          <w:tab w:val="left" w:pos="4253"/>
        </w:tabs>
        <w:spacing w:line="0" w:lineRule="atLeast"/>
        <w:ind w:left="142" w:right="-91"/>
        <w:jc w:val="center"/>
        <w:rPr>
          <w:rFonts w:ascii="Arial" w:hAnsi="Arial" w:cs="Arial"/>
          <w:b/>
          <w:sz w:val="20"/>
          <w:szCs w:val="20"/>
        </w:rPr>
      </w:pPr>
    </w:p>
    <w:p w14:paraId="612DF123" w14:textId="77777777" w:rsidR="00076489" w:rsidRDefault="00076489" w:rsidP="00B45116">
      <w:pPr>
        <w:tabs>
          <w:tab w:val="left" w:pos="4253"/>
        </w:tabs>
        <w:spacing w:line="0" w:lineRule="atLeast"/>
        <w:ind w:left="142" w:right="-91"/>
        <w:jc w:val="center"/>
        <w:rPr>
          <w:rFonts w:ascii="Arial" w:hAnsi="Arial" w:cs="Arial"/>
          <w:b/>
          <w:sz w:val="20"/>
          <w:szCs w:val="20"/>
        </w:rPr>
      </w:pPr>
    </w:p>
    <w:p w14:paraId="14AE65FE" w14:textId="77777777" w:rsidR="004C1952" w:rsidRPr="0072342C" w:rsidRDefault="004C1952" w:rsidP="004C1952">
      <w:pPr>
        <w:tabs>
          <w:tab w:val="left" w:pos="4253"/>
        </w:tabs>
        <w:spacing w:line="0" w:lineRule="atLeast"/>
        <w:ind w:right="-91"/>
        <w:rPr>
          <w:rFonts w:ascii="Arial" w:hAnsi="Arial" w:cs="Arial"/>
          <w:b/>
          <w:sz w:val="20"/>
          <w:szCs w:val="20"/>
        </w:rPr>
      </w:pPr>
    </w:p>
    <w:p w14:paraId="018B7D85"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___________________________________________________________</w:t>
      </w:r>
    </w:p>
    <w:p w14:paraId="5F5B0C4A" w14:textId="77777777" w:rsidR="004C1952" w:rsidRPr="0072342C" w:rsidRDefault="004C1952" w:rsidP="004C1952">
      <w:pPr>
        <w:tabs>
          <w:tab w:val="left" w:pos="4253"/>
        </w:tabs>
        <w:spacing w:line="0" w:lineRule="atLeast"/>
        <w:ind w:left="142" w:right="-91"/>
        <w:jc w:val="center"/>
        <w:rPr>
          <w:rFonts w:ascii="Arial" w:hAnsi="Arial" w:cs="Arial"/>
          <w:bCs/>
          <w:sz w:val="20"/>
          <w:szCs w:val="20"/>
        </w:rPr>
      </w:pPr>
      <w:r w:rsidRPr="0072342C">
        <w:rPr>
          <w:rFonts w:ascii="Arial" w:hAnsi="Arial" w:cs="Arial"/>
          <w:bCs/>
          <w:sz w:val="20"/>
          <w:szCs w:val="20"/>
        </w:rPr>
        <w:t>Firma(s) representante(s) legal(es) del Proponente</w:t>
      </w:r>
    </w:p>
    <w:p w14:paraId="42F35CD5" w14:textId="77777777" w:rsidR="004C1952" w:rsidRPr="0072342C" w:rsidRDefault="004C1952" w:rsidP="004C1952">
      <w:pPr>
        <w:tabs>
          <w:tab w:val="left" w:pos="4253"/>
        </w:tabs>
        <w:spacing w:line="0" w:lineRule="atLeast"/>
        <w:ind w:right="-91"/>
        <w:rPr>
          <w:rFonts w:ascii="Arial" w:hAnsi="Arial" w:cs="Arial"/>
          <w:bCs/>
          <w:sz w:val="20"/>
          <w:szCs w:val="20"/>
        </w:rPr>
      </w:pPr>
    </w:p>
    <w:p w14:paraId="0D3D368B"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 xml:space="preserve">Melipilla, ________ de ________ </w:t>
      </w:r>
      <w:proofErr w:type="spellStart"/>
      <w:r w:rsidRPr="0072342C">
        <w:rPr>
          <w:rFonts w:ascii="Arial" w:hAnsi="Arial" w:cs="Arial"/>
          <w:b/>
          <w:sz w:val="20"/>
          <w:szCs w:val="20"/>
        </w:rPr>
        <w:t>de</w:t>
      </w:r>
      <w:proofErr w:type="spellEnd"/>
      <w:r w:rsidRPr="0072342C">
        <w:rPr>
          <w:rFonts w:ascii="Arial" w:hAnsi="Arial" w:cs="Arial"/>
          <w:b/>
          <w:sz w:val="20"/>
          <w:szCs w:val="20"/>
        </w:rPr>
        <w:t xml:space="preserve"> ____________</w:t>
      </w:r>
    </w:p>
    <w:sectPr w:rsidR="004C1952" w:rsidRPr="0072342C" w:rsidSect="00421010">
      <w:pgSz w:w="12240" w:h="19264" w:code="309"/>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4BD40EB"/>
    <w:multiLevelType w:val="hybridMultilevel"/>
    <w:tmpl w:val="5414DFC2"/>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6A01A5D"/>
    <w:multiLevelType w:val="hybridMultilevel"/>
    <w:tmpl w:val="2F60EACA"/>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F8C7CE0"/>
    <w:multiLevelType w:val="hybridMultilevel"/>
    <w:tmpl w:val="2A6252A0"/>
    <w:lvl w:ilvl="0" w:tplc="1A98C0CE">
      <w:start w:val="9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5A3DA8"/>
    <w:multiLevelType w:val="hybridMultilevel"/>
    <w:tmpl w:val="774E5B0E"/>
    <w:lvl w:ilvl="0" w:tplc="F70E927E">
      <w:start w:val="1"/>
      <w:numFmt w:val="decimal"/>
      <w:lvlText w:val="%1."/>
      <w:lvlJc w:val="left"/>
      <w:pPr>
        <w:ind w:left="1227" w:hanging="6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0"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1583412"/>
    <w:multiLevelType w:val="hybridMultilevel"/>
    <w:tmpl w:val="9CF264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 w15:restartNumberingAfterBreak="0">
    <w:nsid w:val="3330781E"/>
    <w:multiLevelType w:val="multilevel"/>
    <w:tmpl w:val="D592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4F068AD"/>
    <w:multiLevelType w:val="hybridMultilevel"/>
    <w:tmpl w:val="13DE8AA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12B1E8F"/>
    <w:multiLevelType w:val="hybridMultilevel"/>
    <w:tmpl w:val="62E8D962"/>
    <w:lvl w:ilvl="0" w:tplc="8BFA786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1"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3"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A2D7BD3"/>
    <w:multiLevelType w:val="hybridMultilevel"/>
    <w:tmpl w:val="8152C4C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
  </w:num>
  <w:num w:numId="4">
    <w:abstractNumId w:val="25"/>
  </w:num>
  <w:num w:numId="5">
    <w:abstractNumId w:val="27"/>
  </w:num>
  <w:num w:numId="6">
    <w:abstractNumId w:val="14"/>
  </w:num>
  <w:num w:numId="7">
    <w:abstractNumId w:val="17"/>
  </w:num>
  <w:num w:numId="8">
    <w:abstractNumId w:val="3"/>
  </w:num>
  <w:num w:numId="9">
    <w:abstractNumId w:val="10"/>
  </w:num>
  <w:num w:numId="10">
    <w:abstractNumId w:val="30"/>
  </w:num>
  <w:num w:numId="11">
    <w:abstractNumId w:val="21"/>
  </w:num>
  <w:num w:numId="12">
    <w:abstractNumId w:val="8"/>
  </w:num>
  <w:num w:numId="13">
    <w:abstractNumId w:val="23"/>
  </w:num>
  <w:num w:numId="14">
    <w:abstractNumId w:val="22"/>
  </w:num>
  <w:num w:numId="15">
    <w:abstractNumId w:val="0"/>
  </w:num>
  <w:num w:numId="16">
    <w:abstractNumId w:val="20"/>
  </w:num>
  <w:num w:numId="17">
    <w:abstractNumId w:val="1"/>
  </w:num>
  <w:num w:numId="18">
    <w:abstractNumId w:val="11"/>
  </w:num>
  <w:num w:numId="19">
    <w:abstractNumId w:val="24"/>
  </w:num>
  <w:num w:numId="20">
    <w:abstractNumId w:val="28"/>
  </w:num>
  <w:num w:numId="21">
    <w:abstractNumId w:val="29"/>
  </w:num>
  <w:num w:numId="22">
    <w:abstractNumId w:val="15"/>
  </w:num>
  <w:num w:numId="23">
    <w:abstractNumId w:val="4"/>
  </w:num>
  <w:num w:numId="24">
    <w:abstractNumId w:val="18"/>
  </w:num>
  <w:num w:numId="25">
    <w:abstractNumId w:val="6"/>
  </w:num>
  <w:num w:numId="26">
    <w:abstractNumId w:val="5"/>
  </w:num>
  <w:num w:numId="27">
    <w:abstractNumId w:val="12"/>
  </w:num>
  <w:num w:numId="28">
    <w:abstractNumId w:val="16"/>
  </w:num>
  <w:num w:numId="29">
    <w:abstractNumId w:val="26"/>
  </w:num>
  <w:num w:numId="30">
    <w:abstractNumId w:val="9"/>
  </w:num>
  <w:num w:numId="31">
    <w:abstractNumId w:val="13"/>
  </w:num>
  <w:num w:numId="32">
    <w:abstractNumId w:val="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33B4C"/>
    <w:rsid w:val="00033DC4"/>
    <w:rsid w:val="000413E3"/>
    <w:rsid w:val="000425EB"/>
    <w:rsid w:val="00051E4C"/>
    <w:rsid w:val="00057B03"/>
    <w:rsid w:val="00066679"/>
    <w:rsid w:val="00071309"/>
    <w:rsid w:val="00072221"/>
    <w:rsid w:val="00076489"/>
    <w:rsid w:val="000A24EC"/>
    <w:rsid w:val="000A6998"/>
    <w:rsid w:val="000C0095"/>
    <w:rsid w:val="000D0927"/>
    <w:rsid w:val="000D326D"/>
    <w:rsid w:val="000E1366"/>
    <w:rsid w:val="000E391B"/>
    <w:rsid w:val="000F2A37"/>
    <w:rsid w:val="0010350F"/>
    <w:rsid w:val="00105D66"/>
    <w:rsid w:val="001103C1"/>
    <w:rsid w:val="001176E0"/>
    <w:rsid w:val="00117A72"/>
    <w:rsid w:val="0012699E"/>
    <w:rsid w:val="00130A16"/>
    <w:rsid w:val="001336FA"/>
    <w:rsid w:val="00141AB8"/>
    <w:rsid w:val="00156242"/>
    <w:rsid w:val="0015728A"/>
    <w:rsid w:val="00171CBC"/>
    <w:rsid w:val="00176A2A"/>
    <w:rsid w:val="00180607"/>
    <w:rsid w:val="00187F7A"/>
    <w:rsid w:val="00191871"/>
    <w:rsid w:val="00195AF9"/>
    <w:rsid w:val="001A4038"/>
    <w:rsid w:val="001B220E"/>
    <w:rsid w:val="001B376E"/>
    <w:rsid w:val="001E6E1F"/>
    <w:rsid w:val="001F11EC"/>
    <w:rsid w:val="001F139A"/>
    <w:rsid w:val="001F29EC"/>
    <w:rsid w:val="001F29FD"/>
    <w:rsid w:val="002279B5"/>
    <w:rsid w:val="00232AB9"/>
    <w:rsid w:val="0023601A"/>
    <w:rsid w:val="00243AF7"/>
    <w:rsid w:val="00247ADE"/>
    <w:rsid w:val="00262565"/>
    <w:rsid w:val="002627BF"/>
    <w:rsid w:val="00263EDF"/>
    <w:rsid w:val="00275EA6"/>
    <w:rsid w:val="0029304A"/>
    <w:rsid w:val="00295583"/>
    <w:rsid w:val="00295748"/>
    <w:rsid w:val="002A0EC8"/>
    <w:rsid w:val="002B0541"/>
    <w:rsid w:val="002B1FFB"/>
    <w:rsid w:val="002B3091"/>
    <w:rsid w:val="002C5ECF"/>
    <w:rsid w:val="002D4E5B"/>
    <w:rsid w:val="002D7267"/>
    <w:rsid w:val="002E15AD"/>
    <w:rsid w:val="002E5FA6"/>
    <w:rsid w:val="002E6A5B"/>
    <w:rsid w:val="002F2692"/>
    <w:rsid w:val="002F5FC7"/>
    <w:rsid w:val="003070F7"/>
    <w:rsid w:val="003145C0"/>
    <w:rsid w:val="00320BA2"/>
    <w:rsid w:val="00323393"/>
    <w:rsid w:val="00327676"/>
    <w:rsid w:val="003312EB"/>
    <w:rsid w:val="00335D6B"/>
    <w:rsid w:val="003362F1"/>
    <w:rsid w:val="0034451D"/>
    <w:rsid w:val="00347EC1"/>
    <w:rsid w:val="0035219D"/>
    <w:rsid w:val="003571DE"/>
    <w:rsid w:val="00357C53"/>
    <w:rsid w:val="00360BEC"/>
    <w:rsid w:val="00375923"/>
    <w:rsid w:val="003875A5"/>
    <w:rsid w:val="00387983"/>
    <w:rsid w:val="0039419E"/>
    <w:rsid w:val="003964C4"/>
    <w:rsid w:val="00396DD2"/>
    <w:rsid w:val="00397BA0"/>
    <w:rsid w:val="003A22A2"/>
    <w:rsid w:val="003A3442"/>
    <w:rsid w:val="003B498D"/>
    <w:rsid w:val="003B4C0A"/>
    <w:rsid w:val="003C0DC5"/>
    <w:rsid w:val="003C2316"/>
    <w:rsid w:val="003C4755"/>
    <w:rsid w:val="003C6D2E"/>
    <w:rsid w:val="003D700F"/>
    <w:rsid w:val="003F78FB"/>
    <w:rsid w:val="00405FAA"/>
    <w:rsid w:val="00406562"/>
    <w:rsid w:val="0041069A"/>
    <w:rsid w:val="004161BF"/>
    <w:rsid w:val="00420690"/>
    <w:rsid w:val="00421010"/>
    <w:rsid w:val="00427693"/>
    <w:rsid w:val="00431839"/>
    <w:rsid w:val="00443FB9"/>
    <w:rsid w:val="00450B58"/>
    <w:rsid w:val="0045763E"/>
    <w:rsid w:val="00470C81"/>
    <w:rsid w:val="00470EC6"/>
    <w:rsid w:val="00474A1E"/>
    <w:rsid w:val="004A6F13"/>
    <w:rsid w:val="004B67EC"/>
    <w:rsid w:val="004C1952"/>
    <w:rsid w:val="004C22FF"/>
    <w:rsid w:val="004E4D0D"/>
    <w:rsid w:val="004E6F3F"/>
    <w:rsid w:val="00500E91"/>
    <w:rsid w:val="00503CD1"/>
    <w:rsid w:val="00513995"/>
    <w:rsid w:val="00545EB9"/>
    <w:rsid w:val="00563199"/>
    <w:rsid w:val="0056543C"/>
    <w:rsid w:val="00566B3C"/>
    <w:rsid w:val="00571B73"/>
    <w:rsid w:val="005770A3"/>
    <w:rsid w:val="005820BB"/>
    <w:rsid w:val="005857E3"/>
    <w:rsid w:val="005901D8"/>
    <w:rsid w:val="005917DE"/>
    <w:rsid w:val="005A439D"/>
    <w:rsid w:val="005A56B8"/>
    <w:rsid w:val="005B0A83"/>
    <w:rsid w:val="005B5FA5"/>
    <w:rsid w:val="005B6971"/>
    <w:rsid w:val="005C4A59"/>
    <w:rsid w:val="005C605A"/>
    <w:rsid w:val="005D4C8B"/>
    <w:rsid w:val="005F0FED"/>
    <w:rsid w:val="005F2354"/>
    <w:rsid w:val="005F24CB"/>
    <w:rsid w:val="005F4CC7"/>
    <w:rsid w:val="006029CE"/>
    <w:rsid w:val="00603524"/>
    <w:rsid w:val="00615910"/>
    <w:rsid w:val="006254BE"/>
    <w:rsid w:val="006337FA"/>
    <w:rsid w:val="00644BA5"/>
    <w:rsid w:val="00645D29"/>
    <w:rsid w:val="00664FC7"/>
    <w:rsid w:val="006722CE"/>
    <w:rsid w:val="006B37AD"/>
    <w:rsid w:val="006C5DEF"/>
    <w:rsid w:val="006D5A42"/>
    <w:rsid w:val="006F3223"/>
    <w:rsid w:val="006F36DB"/>
    <w:rsid w:val="006F6736"/>
    <w:rsid w:val="0071218D"/>
    <w:rsid w:val="00721C75"/>
    <w:rsid w:val="0072342C"/>
    <w:rsid w:val="00726B88"/>
    <w:rsid w:val="00740138"/>
    <w:rsid w:val="00741CED"/>
    <w:rsid w:val="00742C29"/>
    <w:rsid w:val="007506B4"/>
    <w:rsid w:val="00763186"/>
    <w:rsid w:val="00763F18"/>
    <w:rsid w:val="0077271E"/>
    <w:rsid w:val="00773799"/>
    <w:rsid w:val="007773C8"/>
    <w:rsid w:val="00780292"/>
    <w:rsid w:val="00787591"/>
    <w:rsid w:val="00791AA2"/>
    <w:rsid w:val="00792625"/>
    <w:rsid w:val="00792FFC"/>
    <w:rsid w:val="00794FEC"/>
    <w:rsid w:val="007A01B0"/>
    <w:rsid w:val="007A3095"/>
    <w:rsid w:val="007B044F"/>
    <w:rsid w:val="007B2048"/>
    <w:rsid w:val="007B5998"/>
    <w:rsid w:val="007C44DB"/>
    <w:rsid w:val="007F7499"/>
    <w:rsid w:val="007F7D4C"/>
    <w:rsid w:val="00804C56"/>
    <w:rsid w:val="008102D1"/>
    <w:rsid w:val="00814E51"/>
    <w:rsid w:val="00817066"/>
    <w:rsid w:val="00817B5E"/>
    <w:rsid w:val="00820DF5"/>
    <w:rsid w:val="00821E61"/>
    <w:rsid w:val="00823D3F"/>
    <w:rsid w:val="0083564D"/>
    <w:rsid w:val="00843AB3"/>
    <w:rsid w:val="00850BD1"/>
    <w:rsid w:val="00852D7E"/>
    <w:rsid w:val="008564BB"/>
    <w:rsid w:val="0085686F"/>
    <w:rsid w:val="00866559"/>
    <w:rsid w:val="00872D73"/>
    <w:rsid w:val="00886638"/>
    <w:rsid w:val="00886BE2"/>
    <w:rsid w:val="0089016D"/>
    <w:rsid w:val="00896607"/>
    <w:rsid w:val="00897588"/>
    <w:rsid w:val="008A681F"/>
    <w:rsid w:val="008B3A31"/>
    <w:rsid w:val="008B4014"/>
    <w:rsid w:val="008B628A"/>
    <w:rsid w:val="008C5538"/>
    <w:rsid w:val="008D48E1"/>
    <w:rsid w:val="008D597A"/>
    <w:rsid w:val="008F75BB"/>
    <w:rsid w:val="008F7BDE"/>
    <w:rsid w:val="00901B36"/>
    <w:rsid w:val="00904874"/>
    <w:rsid w:val="00906793"/>
    <w:rsid w:val="009141F6"/>
    <w:rsid w:val="00914265"/>
    <w:rsid w:val="00914D78"/>
    <w:rsid w:val="00924CD6"/>
    <w:rsid w:val="009313F5"/>
    <w:rsid w:val="009349E1"/>
    <w:rsid w:val="00956BB2"/>
    <w:rsid w:val="00964720"/>
    <w:rsid w:val="0096487B"/>
    <w:rsid w:val="009720ED"/>
    <w:rsid w:val="00976334"/>
    <w:rsid w:val="009841B8"/>
    <w:rsid w:val="00986738"/>
    <w:rsid w:val="0098767B"/>
    <w:rsid w:val="009944BA"/>
    <w:rsid w:val="00997BE2"/>
    <w:rsid w:val="009A13B4"/>
    <w:rsid w:val="009A26DD"/>
    <w:rsid w:val="009B2FC8"/>
    <w:rsid w:val="009B3AFA"/>
    <w:rsid w:val="009C2B5E"/>
    <w:rsid w:val="009C768E"/>
    <w:rsid w:val="009D4F4B"/>
    <w:rsid w:val="009E00AF"/>
    <w:rsid w:val="009F1318"/>
    <w:rsid w:val="009F1575"/>
    <w:rsid w:val="009F1C2D"/>
    <w:rsid w:val="009F3DDA"/>
    <w:rsid w:val="009F40B3"/>
    <w:rsid w:val="00A04F14"/>
    <w:rsid w:val="00A06966"/>
    <w:rsid w:val="00A6300F"/>
    <w:rsid w:val="00A8116E"/>
    <w:rsid w:val="00A83707"/>
    <w:rsid w:val="00A85AEF"/>
    <w:rsid w:val="00A90EDC"/>
    <w:rsid w:val="00A93DFB"/>
    <w:rsid w:val="00AB1391"/>
    <w:rsid w:val="00AB3160"/>
    <w:rsid w:val="00AB5B5F"/>
    <w:rsid w:val="00AC1E9A"/>
    <w:rsid w:val="00AD0CB6"/>
    <w:rsid w:val="00AD2189"/>
    <w:rsid w:val="00AF531A"/>
    <w:rsid w:val="00B0026E"/>
    <w:rsid w:val="00B10ECB"/>
    <w:rsid w:val="00B137B8"/>
    <w:rsid w:val="00B34A66"/>
    <w:rsid w:val="00B45116"/>
    <w:rsid w:val="00B55267"/>
    <w:rsid w:val="00B612CE"/>
    <w:rsid w:val="00B61490"/>
    <w:rsid w:val="00B6199A"/>
    <w:rsid w:val="00B61AC6"/>
    <w:rsid w:val="00B652C4"/>
    <w:rsid w:val="00B75D69"/>
    <w:rsid w:val="00B9241E"/>
    <w:rsid w:val="00B92630"/>
    <w:rsid w:val="00BC0D68"/>
    <w:rsid w:val="00BD2B3C"/>
    <w:rsid w:val="00BE36C2"/>
    <w:rsid w:val="00C01880"/>
    <w:rsid w:val="00C05286"/>
    <w:rsid w:val="00C07719"/>
    <w:rsid w:val="00C148FA"/>
    <w:rsid w:val="00C21CFB"/>
    <w:rsid w:val="00C30925"/>
    <w:rsid w:val="00C42B6B"/>
    <w:rsid w:val="00C458B6"/>
    <w:rsid w:val="00C82757"/>
    <w:rsid w:val="00C86063"/>
    <w:rsid w:val="00C86207"/>
    <w:rsid w:val="00CB0F9B"/>
    <w:rsid w:val="00CB1126"/>
    <w:rsid w:val="00CB11AE"/>
    <w:rsid w:val="00CB130F"/>
    <w:rsid w:val="00CB2AB6"/>
    <w:rsid w:val="00CB4D6D"/>
    <w:rsid w:val="00CB6131"/>
    <w:rsid w:val="00CB6EDA"/>
    <w:rsid w:val="00CD7CC0"/>
    <w:rsid w:val="00CE7619"/>
    <w:rsid w:val="00CE7914"/>
    <w:rsid w:val="00CF7DD5"/>
    <w:rsid w:val="00D04717"/>
    <w:rsid w:val="00D050F8"/>
    <w:rsid w:val="00D059FB"/>
    <w:rsid w:val="00D11D85"/>
    <w:rsid w:val="00D313E7"/>
    <w:rsid w:val="00D403AB"/>
    <w:rsid w:val="00D50E4C"/>
    <w:rsid w:val="00D50E52"/>
    <w:rsid w:val="00D51B11"/>
    <w:rsid w:val="00D5208C"/>
    <w:rsid w:val="00D57F3F"/>
    <w:rsid w:val="00D61D5B"/>
    <w:rsid w:val="00D6224B"/>
    <w:rsid w:val="00D630E5"/>
    <w:rsid w:val="00D635CE"/>
    <w:rsid w:val="00D64BC9"/>
    <w:rsid w:val="00D65664"/>
    <w:rsid w:val="00D70213"/>
    <w:rsid w:val="00D76239"/>
    <w:rsid w:val="00D86394"/>
    <w:rsid w:val="00D86A54"/>
    <w:rsid w:val="00D94518"/>
    <w:rsid w:val="00D961E3"/>
    <w:rsid w:val="00DB6542"/>
    <w:rsid w:val="00DD616D"/>
    <w:rsid w:val="00DE615B"/>
    <w:rsid w:val="00DF6A5B"/>
    <w:rsid w:val="00DF72AC"/>
    <w:rsid w:val="00E03C92"/>
    <w:rsid w:val="00E06D72"/>
    <w:rsid w:val="00E166FE"/>
    <w:rsid w:val="00E23D98"/>
    <w:rsid w:val="00E25489"/>
    <w:rsid w:val="00E53C7D"/>
    <w:rsid w:val="00E560E4"/>
    <w:rsid w:val="00E60155"/>
    <w:rsid w:val="00E67C0F"/>
    <w:rsid w:val="00E71AB9"/>
    <w:rsid w:val="00E7489F"/>
    <w:rsid w:val="00E75850"/>
    <w:rsid w:val="00E85BF8"/>
    <w:rsid w:val="00E9398A"/>
    <w:rsid w:val="00EB4345"/>
    <w:rsid w:val="00EC709C"/>
    <w:rsid w:val="00EC77EF"/>
    <w:rsid w:val="00ED261C"/>
    <w:rsid w:val="00ED3265"/>
    <w:rsid w:val="00ED55E3"/>
    <w:rsid w:val="00EF53B1"/>
    <w:rsid w:val="00F1694F"/>
    <w:rsid w:val="00F26EB8"/>
    <w:rsid w:val="00F31080"/>
    <w:rsid w:val="00F33A20"/>
    <w:rsid w:val="00F3460A"/>
    <w:rsid w:val="00F37D1C"/>
    <w:rsid w:val="00F4083B"/>
    <w:rsid w:val="00F41A21"/>
    <w:rsid w:val="00F42417"/>
    <w:rsid w:val="00F509CC"/>
    <w:rsid w:val="00F512A8"/>
    <w:rsid w:val="00F611EF"/>
    <w:rsid w:val="00F648F0"/>
    <w:rsid w:val="00F71AF4"/>
    <w:rsid w:val="00F7591C"/>
    <w:rsid w:val="00F76186"/>
    <w:rsid w:val="00F8114B"/>
    <w:rsid w:val="00F859B6"/>
    <w:rsid w:val="00F872D7"/>
    <w:rsid w:val="00FB13EF"/>
    <w:rsid w:val="00FB1ED2"/>
    <w:rsid w:val="00FC2E71"/>
    <w:rsid w:val="00FD1E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NormalWeb">
    <w:name w:val="Normal (Web)"/>
    <w:basedOn w:val="Normal"/>
    <w:uiPriority w:val="99"/>
    <w:unhideWhenUsed/>
    <w:rsid w:val="001F11EC"/>
    <w:pPr>
      <w:spacing w:before="100" w:beforeAutospacing="1" w:after="100" w:afterAutospacing="1"/>
    </w:pPr>
    <w:rPr>
      <w:rFonts w:eastAsia="Times New Roman"/>
    </w:rPr>
  </w:style>
  <w:style w:type="character" w:styleId="nfasis">
    <w:name w:val="Emphasis"/>
    <w:basedOn w:val="Fuentedeprrafopredeter"/>
    <w:uiPriority w:val="20"/>
    <w:qFormat/>
    <w:rsid w:val="00141AB8"/>
    <w:rPr>
      <w:i/>
      <w:iCs/>
    </w:rPr>
  </w:style>
  <w:style w:type="character" w:styleId="Mencinsinresolver">
    <w:name w:val="Unresolved Mention"/>
    <w:basedOn w:val="Fuentedeprrafopredeter"/>
    <w:uiPriority w:val="99"/>
    <w:semiHidden/>
    <w:unhideWhenUsed/>
    <w:rsid w:val="008B3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 w:id="21292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vanessa.quintanilla@cormumel.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entro.anides@cormumel.cl"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B2E0E-E371-4F81-84F9-4C03A9D2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1072</Words>
  <Characters>5900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89</cp:revision>
  <cp:lastPrinted>2025-04-21T21:20:00Z</cp:lastPrinted>
  <dcterms:created xsi:type="dcterms:W3CDTF">2025-11-19T15:57:00Z</dcterms:created>
  <dcterms:modified xsi:type="dcterms:W3CDTF">2026-03-26T14:15:00Z</dcterms:modified>
</cp:coreProperties>
</file>